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7C" w:rsidRDefault="000C2C7C" w:rsidP="000C2C7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EF748" wp14:editId="0CC14F1D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7C" w:rsidRDefault="000C2C7C" w:rsidP="000C2C7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C2C7C" w:rsidRDefault="000C2C7C" w:rsidP="000C2C7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C2C7C" w:rsidRDefault="000C2C7C" w:rsidP="000C2C7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C2C7C" w:rsidRDefault="000C2C7C" w:rsidP="000C2C7C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EF74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" strokecolor="white">
                <v:textbox>
                  <w:txbxContent>
                    <w:p w:rsidR="000C2C7C" w:rsidRDefault="000C2C7C" w:rsidP="000C2C7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C2C7C" w:rsidRDefault="000C2C7C" w:rsidP="000C2C7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C2C7C" w:rsidRDefault="000C2C7C" w:rsidP="000C2C7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C2C7C" w:rsidRDefault="000C2C7C" w:rsidP="000C2C7C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04C9B9" wp14:editId="25BBB545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C7C" w:rsidRDefault="000C2C7C" w:rsidP="000C2C7C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ПРЕСС-РЕЛИЗ</w:t>
      </w:r>
    </w:p>
    <w:p w:rsidR="000C2C7C" w:rsidRPr="00226425" w:rsidRDefault="000C2C7C" w:rsidP="000C2C7C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</w:p>
    <w:p w:rsidR="008506E7" w:rsidRPr="000C2C7C" w:rsidRDefault="008506E7" w:rsidP="000C2C7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C2C7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0C2C7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Росреестра</w:t>
      </w:r>
      <w:proofErr w:type="spellEnd"/>
      <w:r w:rsidRPr="000C2C7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по Иркутской области продолжает оказывать услуги пострадавшим в результате наводнения гражданам в сокращенные сроки</w:t>
      </w:r>
    </w:p>
    <w:p w:rsidR="008506E7" w:rsidRPr="00263144" w:rsidRDefault="008506E7" w:rsidP="008506E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8506E7" w:rsidRPr="00263144" w:rsidRDefault="008506E7" w:rsidP="008506E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26314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Управление Росреестра по Иркутской области продолжает оказывать услуги пострадавшим в результате наводнения в </w:t>
      </w:r>
      <w:proofErr w:type="spellStart"/>
      <w:r w:rsidRPr="0026314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Приангарье</w:t>
      </w:r>
      <w:proofErr w:type="spellEnd"/>
      <w:r w:rsidRPr="0026314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гражданам в сокращенные сроки. По состоянию на 9 января 2020 года ведомством зарегистрировано более 4,9 тысяч переходов прав на основании жилищных сертификатов, которые были выданы </w:t>
      </w:r>
      <w:r w:rsidRPr="00263144">
        <w:rPr>
          <w:rFonts w:ascii="Segoe UI" w:hAnsi="Segoe UI" w:cs="Segoe UI"/>
          <w:sz w:val="26"/>
          <w:szCs w:val="26"/>
        </w:rPr>
        <w:t>пострадавшим семьям.</w:t>
      </w:r>
      <w:r w:rsidRPr="0026314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Также Управлением проведено более 1,4 тысячи учетно-регистрационных действий по объектам недвижимости, расположенным в зоне затопления. </w:t>
      </w:r>
    </w:p>
    <w:p w:rsidR="008506E7" w:rsidRPr="00263144" w:rsidRDefault="008506E7" w:rsidP="008506E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8506E7" w:rsidRPr="00263144" w:rsidRDefault="008506E7" w:rsidP="008506E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</w:pPr>
      <w:r w:rsidRPr="0026314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Напомним, что сроки оказания услуг Росреестра по объектам, оказавшимся в зоне затопления, сокращены до одного дня. Пострадавшим в результате наводнения гражданам услуги Росреестра предоставляются в </w:t>
      </w:r>
      <w:r w:rsidRPr="00263144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>первоочередном порядке.</w:t>
      </w:r>
    </w:p>
    <w:p w:rsidR="008506E7" w:rsidRPr="00263144" w:rsidRDefault="008506E7" w:rsidP="008506E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</w:pPr>
    </w:p>
    <w:p w:rsidR="008506E7" w:rsidRPr="00263144" w:rsidRDefault="008506E7" w:rsidP="008506E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263144">
        <w:rPr>
          <w:rFonts w:ascii="Segoe UI" w:hAnsi="Segoe UI" w:cs="Segoe UI"/>
          <w:sz w:val="26"/>
          <w:szCs w:val="26"/>
        </w:rPr>
        <w:t>Также Управление Росреестра по Иркутской области проводит работу по сопоставлению сведений Единого государственного реестра недвижимости (ЕГРН) о правообладателях и их объектах недвижимости с информацией, содержащейся в списках Министерства строительства и дорожного хозяйства Иркутской области, Министерства социального развития, опеки и попечительства Иркутской области.</w:t>
      </w:r>
      <w:r w:rsidRPr="0026314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Всего с августа 2019 года Управлением Росреестра по Иркутской области согласовано </w:t>
      </w:r>
      <w:r w:rsidRPr="00263144">
        <w:rPr>
          <w:rFonts w:ascii="Segoe UI" w:eastAsia="Times New Roman" w:hAnsi="Segoe UI" w:cs="Segoe UI"/>
          <w:sz w:val="26"/>
          <w:szCs w:val="26"/>
          <w:lang w:eastAsia="ru-RU"/>
        </w:rPr>
        <w:t xml:space="preserve">725 списков на 26725 </w:t>
      </w:r>
      <w:r w:rsidRPr="0026314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человек.    </w:t>
      </w:r>
    </w:p>
    <w:p w:rsidR="008506E7" w:rsidRPr="00263144" w:rsidRDefault="008506E7" w:rsidP="008506E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8506E7" w:rsidRPr="00263144" w:rsidRDefault="008506E7" w:rsidP="008506E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26314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По состоянию на 9 января 2020 года Федеральной кадастровой палатой Росреестра выдано более 100 тысяч</w:t>
      </w:r>
      <w:r w:rsidRPr="00263144">
        <w:rPr>
          <w:rFonts w:ascii="Segoe UI" w:eastAsia="Times New Roman" w:hAnsi="Segoe UI" w:cs="Segoe UI"/>
          <w:sz w:val="26"/>
          <w:szCs w:val="26"/>
          <w:lang w:eastAsia="ru-RU"/>
        </w:rPr>
        <w:t xml:space="preserve"> выписок из ЕГРН,</w:t>
      </w:r>
      <w:r w:rsidRPr="0026314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 том числе подтверждающих права </w:t>
      </w:r>
      <w:r w:rsidRPr="00263144">
        <w:rPr>
          <w:rFonts w:ascii="Segoe UI" w:hAnsi="Segoe UI" w:cs="Segoe UI"/>
          <w:sz w:val="26"/>
          <w:szCs w:val="26"/>
        </w:rPr>
        <w:t>отдельного</w:t>
      </w:r>
      <w:r w:rsidRPr="0026314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лица на объекты недвижимости в любом субъекте РФ.</w:t>
      </w:r>
    </w:p>
    <w:p w:rsidR="008506E7" w:rsidRPr="00263144" w:rsidRDefault="008506E7" w:rsidP="008506E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</w:pPr>
    </w:p>
    <w:p w:rsidR="008506E7" w:rsidRPr="00263144" w:rsidRDefault="008506E7" w:rsidP="008506E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26314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Жители Иркутской области, пострадавшие в результате наводнения, могут обратиться за дополнительной юридической помощью к специалистам </w:t>
      </w:r>
      <w:r w:rsidRPr="0026314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lastRenderedPageBreak/>
        <w:t>Росреестра в консультационные пункты, открытые на пострадавших территориях.</w:t>
      </w:r>
    </w:p>
    <w:p w:rsidR="008506E7" w:rsidRPr="00263144" w:rsidRDefault="008506E7" w:rsidP="008506E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8506E7" w:rsidRPr="00263144" w:rsidRDefault="008506E7" w:rsidP="008506E7">
      <w:pPr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  <w:r w:rsidRPr="0026314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Кроме того, продолжает работу «горячая линия» Управления Росреестра по Иркутской области (тел.: 89294310905; 89294310978).</w:t>
      </w:r>
      <w:r w:rsidRPr="00263144">
        <w:rPr>
          <w:rFonts w:ascii="Segoe UI" w:hAnsi="Segoe UI" w:cs="Segoe UI"/>
          <w:sz w:val="26"/>
          <w:szCs w:val="26"/>
        </w:rPr>
        <w:t xml:space="preserve"> </w:t>
      </w:r>
    </w:p>
    <w:p w:rsidR="008506E7" w:rsidRDefault="008506E7" w:rsidP="008506E7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0C2C7C" w:rsidRDefault="000C2C7C" w:rsidP="008506E7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0C2C7C" w:rsidRDefault="000C2C7C" w:rsidP="000C2C7C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0C2C7C" w:rsidRPr="000B5629" w:rsidRDefault="000B5629" w:rsidP="000B5629">
      <w:pPr>
        <w:spacing w:after="0" w:line="240" w:lineRule="auto"/>
        <w:jc w:val="right"/>
        <w:rPr>
          <w:rFonts w:ascii="Segoe UI" w:hAnsi="Segoe UI" w:cs="Segoe UI"/>
          <w:color w:val="000000"/>
          <w:sz w:val="20"/>
        </w:rPr>
      </w:pPr>
      <w:r w:rsidRPr="000B5629">
        <w:rPr>
          <w:rFonts w:ascii="Segoe UI" w:hAnsi="Segoe UI" w:cs="Segoe UI"/>
          <w:sz w:val="20"/>
        </w:rPr>
        <w:t xml:space="preserve">По информации </w:t>
      </w:r>
      <w:r w:rsidR="000C2C7C" w:rsidRPr="000B5629">
        <w:rPr>
          <w:rFonts w:ascii="Segoe UI" w:hAnsi="Segoe UI" w:cs="Segoe UI"/>
          <w:color w:val="000000"/>
          <w:sz w:val="20"/>
        </w:rPr>
        <w:t xml:space="preserve">Управления </w:t>
      </w:r>
      <w:proofErr w:type="spellStart"/>
      <w:r w:rsidR="000C2C7C" w:rsidRPr="000B5629">
        <w:rPr>
          <w:rFonts w:ascii="Segoe UI" w:hAnsi="Segoe UI" w:cs="Segoe UI"/>
          <w:color w:val="000000"/>
          <w:sz w:val="20"/>
        </w:rPr>
        <w:t>Росреестра</w:t>
      </w:r>
      <w:proofErr w:type="spellEnd"/>
      <w:r w:rsidR="000C2C7C" w:rsidRPr="000B5629">
        <w:rPr>
          <w:rFonts w:ascii="Segoe UI" w:hAnsi="Segoe UI" w:cs="Segoe UI"/>
          <w:color w:val="000000"/>
          <w:sz w:val="20"/>
        </w:rPr>
        <w:t xml:space="preserve"> по Иркутской области</w:t>
      </w:r>
    </w:p>
    <w:p w:rsidR="000C2C7C" w:rsidRDefault="000C2C7C" w:rsidP="000C2C7C">
      <w:pPr>
        <w:spacing w:after="0" w:line="240" w:lineRule="auto"/>
        <w:jc w:val="both"/>
        <w:rPr>
          <w:rFonts w:ascii="Segoe UI" w:hAnsi="Segoe UI" w:cs="Segoe UI"/>
          <w:color w:val="000000"/>
          <w:sz w:val="20"/>
        </w:rPr>
      </w:pPr>
    </w:p>
    <w:p w:rsidR="000C2C7C" w:rsidRDefault="000C2C7C" w:rsidP="008506E7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sectPr w:rsidR="000C2C7C" w:rsidSect="006A1EF7">
      <w:pgSz w:w="11906" w:h="16838"/>
      <w:pgMar w:top="993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E7"/>
    <w:rsid w:val="00047F6E"/>
    <w:rsid w:val="000B5629"/>
    <w:rsid w:val="000C2C7C"/>
    <w:rsid w:val="002C2651"/>
    <w:rsid w:val="0085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2DAE"/>
  <w15:chartTrackingRefBased/>
  <w15:docId w15:val="{733716C6-15CA-4D88-8312-AB44B37E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06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6E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0C2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Доржиева Эржена Арсалановна</dc:creator>
  <cp:keywords/>
  <dc:description/>
  <cp:lastModifiedBy>Кондратьева Ирина Викторовна</cp:lastModifiedBy>
  <cp:revision>3</cp:revision>
  <dcterms:created xsi:type="dcterms:W3CDTF">2020-01-10T01:32:00Z</dcterms:created>
  <dcterms:modified xsi:type="dcterms:W3CDTF">2020-01-10T01:48:00Z</dcterms:modified>
</cp:coreProperties>
</file>