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5A" w:rsidRPr="00F97C97" w:rsidRDefault="00DF6C5A" w:rsidP="00DF6C5A">
      <w:pPr>
        <w:spacing w:after="0" w:line="240" w:lineRule="auto"/>
        <w:jc w:val="center"/>
        <w:rPr>
          <w:rFonts w:ascii="Segoe UI" w:hAnsi="Segoe UI" w:cs="Segoe UI"/>
          <w:sz w:val="32"/>
          <w:szCs w:val="32"/>
        </w:rPr>
      </w:pPr>
      <w:r w:rsidRPr="00F97C97">
        <w:rPr>
          <w:rFonts w:ascii="Segoe UI" w:hAnsi="Segoe UI" w:cs="Segoe UI"/>
          <w:sz w:val="32"/>
          <w:szCs w:val="32"/>
        </w:rPr>
        <w:t>Жители Иркутской области уменьшили кадастровую стоимость своих объектов недвижимости на 4,6 миллиард</w:t>
      </w:r>
      <w:r w:rsidR="005204B5">
        <w:rPr>
          <w:rFonts w:ascii="Segoe UI" w:hAnsi="Segoe UI" w:cs="Segoe UI"/>
          <w:sz w:val="32"/>
          <w:szCs w:val="32"/>
        </w:rPr>
        <w:t>а</w:t>
      </w:r>
      <w:r w:rsidRPr="00F97C97">
        <w:rPr>
          <w:rFonts w:ascii="Segoe UI" w:hAnsi="Segoe UI" w:cs="Segoe UI"/>
          <w:sz w:val="32"/>
          <w:szCs w:val="32"/>
        </w:rPr>
        <w:t xml:space="preserve"> рублей</w:t>
      </w:r>
    </w:p>
    <w:p w:rsidR="00DF6C5A" w:rsidRPr="00DF6C5A" w:rsidRDefault="00DF6C5A" w:rsidP="00DF6C5A">
      <w:pPr>
        <w:spacing w:after="0" w:line="240" w:lineRule="auto"/>
        <w:jc w:val="center"/>
        <w:rPr>
          <w:rFonts w:ascii="Segoe UI" w:hAnsi="Segoe UI" w:cs="Segoe UI"/>
          <w:sz w:val="24"/>
          <w:szCs w:val="24"/>
        </w:rPr>
      </w:pPr>
    </w:p>
    <w:p w:rsidR="00DF6C5A" w:rsidRPr="00DF6C5A" w:rsidRDefault="00DF6C5A" w:rsidP="00DF6C5A">
      <w:pPr>
        <w:spacing w:after="0" w:line="240" w:lineRule="auto"/>
        <w:ind w:firstLine="709"/>
        <w:jc w:val="both"/>
        <w:rPr>
          <w:rFonts w:ascii="Segoe UI" w:hAnsi="Segoe UI" w:cs="Segoe UI"/>
          <w:sz w:val="24"/>
          <w:szCs w:val="24"/>
        </w:rPr>
      </w:pPr>
      <w:r w:rsidRPr="00DF6C5A">
        <w:rPr>
          <w:rFonts w:ascii="Segoe UI" w:hAnsi="Segoe UI" w:cs="Segoe UI"/>
          <w:sz w:val="24"/>
          <w:szCs w:val="24"/>
        </w:rPr>
        <w:t xml:space="preserve">С января по сентябрь 2019 года комиссия по пересмотру кадастровой стоимости, созданная при Управлении </w:t>
      </w:r>
      <w:proofErr w:type="spellStart"/>
      <w:r w:rsidRPr="00DF6C5A">
        <w:rPr>
          <w:rFonts w:ascii="Segoe UI" w:hAnsi="Segoe UI" w:cs="Segoe UI"/>
          <w:sz w:val="24"/>
          <w:szCs w:val="24"/>
        </w:rPr>
        <w:t>Росреестра</w:t>
      </w:r>
      <w:proofErr w:type="spellEnd"/>
      <w:r w:rsidRPr="00DF6C5A">
        <w:rPr>
          <w:rFonts w:ascii="Segoe UI" w:hAnsi="Segoe UI" w:cs="Segoe UI"/>
          <w:sz w:val="24"/>
          <w:szCs w:val="24"/>
        </w:rPr>
        <w:t xml:space="preserve"> по Иркутской области, рассмотрела 587 заявлений в отношении 640 объектов</w:t>
      </w:r>
      <w:r w:rsidR="00D440A7">
        <w:rPr>
          <w:rFonts w:ascii="Segoe UI" w:hAnsi="Segoe UI" w:cs="Segoe UI"/>
          <w:sz w:val="24"/>
          <w:szCs w:val="24"/>
        </w:rPr>
        <w:t xml:space="preserve"> недвижимости</w:t>
      </w:r>
      <w:r w:rsidRPr="00DF6C5A">
        <w:rPr>
          <w:rFonts w:ascii="Segoe UI" w:hAnsi="Segoe UI" w:cs="Segoe UI"/>
          <w:sz w:val="24"/>
          <w:szCs w:val="24"/>
        </w:rPr>
        <w:t>. За указанный период по 333 заявлениям (57%) комиссией приняты решения в пользу заявителей. В результате кадастровая стоимость 357 объектов недвижимости была снижена в общей сложности на 4,6 миллиарда рублей.</w:t>
      </w:r>
    </w:p>
    <w:p w:rsidR="00DF6C5A" w:rsidRPr="00DF6C5A" w:rsidRDefault="00DF6C5A" w:rsidP="00DF6C5A">
      <w:pPr>
        <w:spacing w:after="0" w:line="240" w:lineRule="auto"/>
        <w:ind w:firstLine="709"/>
        <w:jc w:val="both"/>
        <w:rPr>
          <w:rFonts w:ascii="Segoe UI" w:hAnsi="Segoe UI" w:cs="Segoe UI"/>
          <w:sz w:val="24"/>
          <w:szCs w:val="24"/>
        </w:rPr>
      </w:pPr>
      <w:r w:rsidRPr="00DF6C5A">
        <w:rPr>
          <w:rFonts w:ascii="Segoe UI" w:hAnsi="Segoe UI" w:cs="Segoe UI"/>
          <w:sz w:val="24"/>
          <w:szCs w:val="24"/>
        </w:rPr>
        <w:t xml:space="preserve">Управление </w:t>
      </w:r>
      <w:proofErr w:type="spellStart"/>
      <w:r w:rsidRPr="00DF6C5A">
        <w:rPr>
          <w:rFonts w:ascii="Segoe UI" w:hAnsi="Segoe UI" w:cs="Segoe UI"/>
          <w:sz w:val="24"/>
          <w:szCs w:val="24"/>
        </w:rPr>
        <w:t>Росреестра</w:t>
      </w:r>
      <w:proofErr w:type="spellEnd"/>
      <w:r w:rsidRPr="00DF6C5A">
        <w:rPr>
          <w:rFonts w:ascii="Segoe UI" w:hAnsi="Segoe UI" w:cs="Segoe UI"/>
          <w:sz w:val="24"/>
          <w:szCs w:val="24"/>
        </w:rPr>
        <w:t xml:space="preserve"> по Иркутской области напоминает, что ведомство не проводит кадастровую оценку объектов недвижимости. При этом </w:t>
      </w:r>
      <w:r w:rsidR="00D440A7">
        <w:rPr>
          <w:rFonts w:ascii="Segoe UI" w:hAnsi="Segoe UI" w:cs="Segoe UI"/>
          <w:sz w:val="24"/>
          <w:szCs w:val="24"/>
        </w:rPr>
        <w:t xml:space="preserve">Управление </w:t>
      </w:r>
      <w:r w:rsidRPr="00DF6C5A">
        <w:rPr>
          <w:rFonts w:ascii="Segoe UI" w:hAnsi="Segoe UI" w:cs="Segoe UI"/>
          <w:sz w:val="24"/>
          <w:szCs w:val="24"/>
        </w:rPr>
        <w:t>обеспечивает внесение в Единый государственный реестр недвижимости (ЕГРН) сведений о кадастровой стоимости объектов, определенной в ходе проведения кадастровой оценки. Также при Управлении продолжает работать комиссия по рассмотрению споров о результатах определения кадастровой стоимости.</w:t>
      </w:r>
    </w:p>
    <w:p w:rsidR="00DF6C5A" w:rsidRPr="00DF6C5A" w:rsidRDefault="00DF6C5A" w:rsidP="00DF6C5A">
      <w:pPr>
        <w:spacing w:after="0" w:line="240" w:lineRule="auto"/>
        <w:ind w:firstLine="709"/>
        <w:jc w:val="both"/>
        <w:rPr>
          <w:rFonts w:ascii="Segoe UI" w:hAnsi="Segoe UI" w:cs="Segoe UI"/>
          <w:sz w:val="24"/>
          <w:szCs w:val="24"/>
        </w:rPr>
      </w:pPr>
      <w:r w:rsidRPr="00DF6C5A">
        <w:rPr>
          <w:rFonts w:ascii="Segoe UI" w:hAnsi="Segoe UI" w:cs="Segoe UI"/>
          <w:sz w:val="24"/>
          <w:szCs w:val="24"/>
        </w:rPr>
        <w:t>Жители региона могут обратиться в комиссию за пересмотром кадастровой стоимости в случае установления применения ошибочных сведений при определении кадастровой стоимости (необходимо предоставить документы, подтверждающие недостоверность сведений, использованных при определении кадастровой стоимости объекта) или за установлением кадастровой стоимости на основании рыночной стоимости (потребуется предоставить отчет об оценке рыночной стоимости, подготовленный независимым оценщиком).</w:t>
      </w:r>
    </w:p>
    <w:p w:rsidR="00DF6C5A" w:rsidRPr="00DF6C5A" w:rsidRDefault="00DF6C5A" w:rsidP="00DF6C5A">
      <w:pPr>
        <w:spacing w:after="0" w:line="240" w:lineRule="auto"/>
        <w:ind w:firstLine="709"/>
        <w:jc w:val="both"/>
        <w:rPr>
          <w:rFonts w:ascii="Segoe UI" w:hAnsi="Segoe UI" w:cs="Segoe UI"/>
          <w:sz w:val="24"/>
          <w:szCs w:val="24"/>
        </w:rPr>
      </w:pPr>
      <w:r w:rsidRPr="00DF6C5A">
        <w:rPr>
          <w:rFonts w:ascii="Segoe UI" w:hAnsi="Segoe UI" w:cs="Segoe UI"/>
          <w:sz w:val="24"/>
          <w:szCs w:val="24"/>
        </w:rPr>
        <w:t>За пересмотром кадастровой стоимости также можно обратиться в суд. При этом физические лица по своему усмотрению могут обратиться в комиссию или суд. Для юридических лиц обращение в суд возможно только в случае отклонения комиссией заявления о пересмотре кадастровой стоимости.</w:t>
      </w:r>
    </w:p>
    <w:p w:rsidR="00DF6C5A" w:rsidRPr="00DF6C5A" w:rsidRDefault="00DF6C5A" w:rsidP="00DF6C5A">
      <w:pPr>
        <w:spacing w:after="0" w:line="240" w:lineRule="auto"/>
        <w:ind w:firstLine="709"/>
        <w:jc w:val="both"/>
        <w:rPr>
          <w:rFonts w:ascii="Segoe UI" w:hAnsi="Segoe UI" w:cs="Segoe UI"/>
          <w:sz w:val="24"/>
          <w:szCs w:val="24"/>
        </w:rPr>
      </w:pPr>
      <w:r w:rsidRPr="00DF6C5A">
        <w:rPr>
          <w:rFonts w:ascii="Segoe UI" w:hAnsi="Segoe UI" w:cs="Segoe UI"/>
          <w:sz w:val="24"/>
          <w:szCs w:val="24"/>
        </w:rPr>
        <w:t xml:space="preserve">Управление </w:t>
      </w:r>
      <w:proofErr w:type="spellStart"/>
      <w:r w:rsidRPr="00DF6C5A">
        <w:rPr>
          <w:rFonts w:ascii="Segoe UI" w:hAnsi="Segoe UI" w:cs="Segoe UI"/>
          <w:sz w:val="24"/>
          <w:szCs w:val="24"/>
        </w:rPr>
        <w:t>Росреестра</w:t>
      </w:r>
      <w:proofErr w:type="spellEnd"/>
      <w:r w:rsidRPr="00DF6C5A">
        <w:rPr>
          <w:rFonts w:ascii="Segoe UI" w:hAnsi="Segoe UI" w:cs="Segoe UI"/>
          <w:sz w:val="24"/>
          <w:szCs w:val="24"/>
        </w:rPr>
        <w:t xml:space="preserve"> по Иркутской области также напоминает, что с 1 января 2017 года действует новый порядок проведения государственной кадастровой оценки, который установлен Федеральным законом от 03.07.2016 N 237-ФЗ «О государственной кадастровой оценке». Согласно этому закону кадастровая</w:t>
      </w:r>
      <w:r w:rsidR="00D440A7">
        <w:rPr>
          <w:rFonts w:ascii="Segoe UI" w:hAnsi="Segoe UI" w:cs="Segoe UI"/>
          <w:sz w:val="24"/>
          <w:szCs w:val="24"/>
        </w:rPr>
        <w:t xml:space="preserve"> оценка недвижимости проводится</w:t>
      </w:r>
      <w:r w:rsidRPr="00DF6C5A">
        <w:rPr>
          <w:rFonts w:ascii="Segoe UI" w:hAnsi="Segoe UI" w:cs="Segoe UI"/>
          <w:sz w:val="24"/>
          <w:szCs w:val="24"/>
        </w:rPr>
        <w:t xml:space="preserve"> региональными властями через подведомственное им государственное бюджетное учреждение. Ответственность за работу таких государственных структур по проведению кадастровой оценки возложена на региональные органы власти.</w:t>
      </w:r>
    </w:p>
    <w:p w:rsidR="00DF6C5A" w:rsidRPr="00DF6C5A" w:rsidRDefault="00DF6C5A" w:rsidP="00DF6C5A">
      <w:pPr>
        <w:spacing w:after="0" w:line="240" w:lineRule="auto"/>
        <w:ind w:firstLine="709"/>
        <w:jc w:val="both"/>
        <w:rPr>
          <w:rFonts w:ascii="Segoe UI" w:hAnsi="Segoe UI" w:cs="Segoe UI"/>
          <w:sz w:val="24"/>
          <w:szCs w:val="24"/>
        </w:rPr>
      </w:pPr>
      <w:r w:rsidRPr="00DF6C5A">
        <w:rPr>
          <w:rFonts w:ascii="Segoe UI" w:hAnsi="Segoe UI" w:cs="Segoe UI"/>
          <w:sz w:val="24"/>
          <w:szCs w:val="24"/>
        </w:rPr>
        <w:t>«С 2018 года кадастровую оценку объектов недвижимости в Иркутской области проводит Центр государственной кадастровой оценки объектов недвижимости, учрежденный региональным правительством. Таким образом, за разъяснениями, связанными с пересмотром кадастровой стоимости объектов недвижимости, определенной по новому закону, необходимо обращаться непосредственно в данное бюджетное учреждение. Следует отметить, что в Иркутской области по новому закону оценены только земли промышленности. Учреждение также рассматривает об</w:t>
      </w:r>
      <w:r w:rsidR="00D440A7">
        <w:rPr>
          <w:rFonts w:ascii="Segoe UI" w:hAnsi="Segoe UI" w:cs="Segoe UI"/>
          <w:sz w:val="24"/>
          <w:szCs w:val="24"/>
        </w:rPr>
        <w:t xml:space="preserve">ращения об исправлении ошибок в </w:t>
      </w:r>
      <w:r w:rsidRPr="00DF6C5A">
        <w:rPr>
          <w:rFonts w:ascii="Segoe UI" w:hAnsi="Segoe UI" w:cs="Segoe UI"/>
          <w:sz w:val="24"/>
          <w:szCs w:val="24"/>
        </w:rPr>
        <w:t xml:space="preserve">кадастровой стоимости», - поясняет начальник отдела кадастровой оценки </w:t>
      </w:r>
      <w:r w:rsidRPr="00DF6C5A">
        <w:rPr>
          <w:rFonts w:ascii="Segoe UI" w:hAnsi="Segoe UI" w:cs="Segoe UI"/>
          <w:sz w:val="24"/>
          <w:szCs w:val="24"/>
        </w:rPr>
        <w:lastRenderedPageBreak/>
        <w:t xml:space="preserve">недвижимости Управления </w:t>
      </w:r>
      <w:proofErr w:type="spellStart"/>
      <w:r w:rsidRPr="00DF6C5A">
        <w:rPr>
          <w:rFonts w:ascii="Segoe UI" w:hAnsi="Segoe UI" w:cs="Segoe UI"/>
          <w:sz w:val="24"/>
          <w:szCs w:val="24"/>
        </w:rPr>
        <w:t>Росреестра</w:t>
      </w:r>
      <w:proofErr w:type="spellEnd"/>
      <w:r w:rsidRPr="00DF6C5A">
        <w:rPr>
          <w:rFonts w:ascii="Segoe UI" w:hAnsi="Segoe UI" w:cs="Segoe UI"/>
          <w:sz w:val="24"/>
          <w:szCs w:val="24"/>
        </w:rPr>
        <w:t xml:space="preserve"> по Иркутской области Надежда Астраханцева.</w:t>
      </w:r>
    </w:p>
    <w:p w:rsidR="008839E6" w:rsidRDefault="00DF6C5A" w:rsidP="00DF6C5A">
      <w:pPr>
        <w:spacing w:after="0" w:line="240" w:lineRule="auto"/>
        <w:ind w:firstLine="709"/>
        <w:jc w:val="both"/>
        <w:rPr>
          <w:rFonts w:ascii="Segoe UI" w:hAnsi="Segoe UI" w:cs="Segoe UI"/>
          <w:sz w:val="24"/>
          <w:szCs w:val="24"/>
        </w:rPr>
      </w:pPr>
      <w:r w:rsidRPr="00DF6C5A">
        <w:rPr>
          <w:rFonts w:ascii="Segoe UI" w:hAnsi="Segoe UI" w:cs="Segoe UI"/>
          <w:sz w:val="24"/>
          <w:szCs w:val="24"/>
        </w:rPr>
        <w:t xml:space="preserve">Управление </w:t>
      </w:r>
      <w:proofErr w:type="spellStart"/>
      <w:r w:rsidRPr="00DF6C5A">
        <w:rPr>
          <w:rFonts w:ascii="Segoe UI" w:hAnsi="Segoe UI" w:cs="Segoe UI"/>
          <w:sz w:val="24"/>
          <w:szCs w:val="24"/>
        </w:rPr>
        <w:t>Росреестра</w:t>
      </w:r>
      <w:proofErr w:type="spellEnd"/>
      <w:r w:rsidRPr="00DF6C5A">
        <w:rPr>
          <w:rFonts w:ascii="Segoe UI" w:hAnsi="Segoe UI" w:cs="Segoe UI"/>
          <w:sz w:val="24"/>
          <w:szCs w:val="24"/>
        </w:rPr>
        <w:t xml:space="preserve"> по Иркутской области обращает внимание собственников, что до на</w:t>
      </w:r>
      <w:r w:rsidR="00D440A7">
        <w:rPr>
          <w:rFonts w:ascii="Segoe UI" w:hAnsi="Segoe UI" w:cs="Segoe UI"/>
          <w:sz w:val="24"/>
          <w:szCs w:val="24"/>
        </w:rPr>
        <w:t>ч</w:t>
      </w:r>
      <w:r w:rsidRPr="00DF6C5A">
        <w:rPr>
          <w:rFonts w:ascii="Segoe UI" w:hAnsi="Segoe UI" w:cs="Segoe UI"/>
          <w:sz w:val="24"/>
          <w:szCs w:val="24"/>
        </w:rPr>
        <w:t xml:space="preserve">ала новой процедуры оценки целесообразно проверить актуальность сведений, внесенных в ЕГРН, о принадлежащих им объектах недвижимости (например, вид разрешенного использования земельного участка, наличие информации о годе постройки или материале наружных стен здания). Сделать это можно, запросив выписку из Единого государственного реестра недвижимости в любом офисе Иркутского областного многофункционального центра или на </w:t>
      </w:r>
      <w:hyperlink r:id="rId4" w:history="1">
        <w:r w:rsidRPr="00D440A7">
          <w:rPr>
            <w:rStyle w:val="a3"/>
            <w:rFonts w:ascii="Segoe UI" w:hAnsi="Segoe UI" w:cs="Segoe UI"/>
            <w:sz w:val="24"/>
            <w:szCs w:val="24"/>
          </w:rPr>
          <w:t xml:space="preserve">официальном сайте </w:t>
        </w:r>
        <w:proofErr w:type="spellStart"/>
        <w:r w:rsidRPr="00D440A7">
          <w:rPr>
            <w:rStyle w:val="a3"/>
            <w:rFonts w:ascii="Segoe UI" w:hAnsi="Segoe UI" w:cs="Segoe UI"/>
            <w:sz w:val="24"/>
            <w:szCs w:val="24"/>
          </w:rPr>
          <w:t>Росреестра</w:t>
        </w:r>
        <w:proofErr w:type="spellEnd"/>
      </w:hyperlink>
      <w:r w:rsidRPr="00DF6C5A">
        <w:rPr>
          <w:rFonts w:ascii="Segoe UI" w:hAnsi="Segoe UI" w:cs="Segoe UI"/>
          <w:sz w:val="24"/>
          <w:szCs w:val="24"/>
        </w:rPr>
        <w:t>.</w:t>
      </w:r>
    </w:p>
    <w:p w:rsidR="00DF6C5A" w:rsidRDefault="00DF6C5A" w:rsidP="00DF6C5A">
      <w:pPr>
        <w:spacing w:after="0" w:line="240" w:lineRule="auto"/>
        <w:jc w:val="both"/>
        <w:rPr>
          <w:rFonts w:ascii="Segoe UI" w:hAnsi="Segoe UI" w:cs="Segoe UI"/>
          <w:sz w:val="24"/>
          <w:szCs w:val="24"/>
        </w:rPr>
      </w:pPr>
    </w:p>
    <w:p w:rsidR="00F97C97" w:rsidRDefault="00F97C97" w:rsidP="00F97C97">
      <w:pPr>
        <w:spacing w:after="0" w:line="240" w:lineRule="auto"/>
        <w:jc w:val="both"/>
        <w:rPr>
          <w:rFonts w:ascii="Segoe UI" w:hAnsi="Segoe UI" w:cs="Segoe UI"/>
          <w:b/>
        </w:rPr>
      </w:pPr>
    </w:p>
    <w:p w:rsidR="00F97C97" w:rsidRDefault="009239E0" w:rsidP="00F97C97">
      <w:pPr>
        <w:spacing w:after="0" w:line="240" w:lineRule="auto"/>
        <w:jc w:val="both"/>
        <w:rPr>
          <w:rFonts w:ascii="Segoe UI" w:hAnsi="Segoe UI" w:cs="Segoe UI"/>
          <w:color w:val="000000"/>
        </w:rPr>
      </w:pPr>
      <w:r>
        <w:rPr>
          <w:rFonts w:ascii="Segoe UI" w:hAnsi="Segoe UI" w:cs="Segoe UI"/>
          <w:color w:val="000000"/>
        </w:rPr>
        <w:t xml:space="preserve">По информации Управления </w:t>
      </w:r>
      <w:proofErr w:type="spellStart"/>
      <w:r>
        <w:rPr>
          <w:rFonts w:ascii="Segoe UI" w:hAnsi="Segoe UI" w:cs="Segoe UI"/>
          <w:color w:val="000000"/>
        </w:rPr>
        <w:t>Росреестра</w:t>
      </w:r>
      <w:proofErr w:type="spellEnd"/>
      <w:r>
        <w:rPr>
          <w:rFonts w:ascii="Segoe UI" w:hAnsi="Segoe UI" w:cs="Segoe UI"/>
          <w:color w:val="000000"/>
        </w:rPr>
        <w:t xml:space="preserve"> п</w:t>
      </w:r>
      <w:bookmarkStart w:id="0" w:name="_GoBack"/>
      <w:bookmarkEnd w:id="0"/>
      <w:r>
        <w:rPr>
          <w:rFonts w:ascii="Segoe UI" w:hAnsi="Segoe UI" w:cs="Segoe UI"/>
          <w:color w:val="000000"/>
        </w:rPr>
        <w:t>о Иркутской области</w:t>
      </w:r>
    </w:p>
    <w:p w:rsidR="00F97C97" w:rsidRDefault="00F97C97" w:rsidP="00F97C97">
      <w:pPr>
        <w:spacing w:after="0" w:line="240" w:lineRule="auto"/>
        <w:jc w:val="both"/>
        <w:rPr>
          <w:rFonts w:ascii="Segoe UI" w:hAnsi="Segoe UI" w:cs="Segoe UI"/>
          <w:color w:val="000000"/>
        </w:rPr>
      </w:pPr>
    </w:p>
    <w:sectPr w:rsidR="00F97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A"/>
    <w:rsid w:val="005204B5"/>
    <w:rsid w:val="008839E6"/>
    <w:rsid w:val="009239E0"/>
    <w:rsid w:val="00D440A7"/>
    <w:rsid w:val="00DF6C5A"/>
    <w:rsid w:val="00EF7AA2"/>
    <w:rsid w:val="00F9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95A"/>
  <w15:chartTrackingRefBased/>
  <w15:docId w15:val="{5DACC731-8151-4110-8388-6F24DDD3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reestr.ru/wps/portal/p/cc_present/EGRN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4</cp:revision>
  <dcterms:created xsi:type="dcterms:W3CDTF">2019-10-11T02:55:00Z</dcterms:created>
  <dcterms:modified xsi:type="dcterms:W3CDTF">2019-10-11T08:05:00Z</dcterms:modified>
</cp:coreProperties>
</file>