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FA" w:rsidRDefault="009B47FA" w:rsidP="009B47F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B47FA" w:rsidRDefault="009B47FA" w:rsidP="009B47F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B47FA" w:rsidRDefault="009B47FA" w:rsidP="009B47FA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FA" w:rsidRDefault="009B47FA" w:rsidP="00522B21">
      <w:pPr>
        <w:spacing w:after="0" w:line="240" w:lineRule="auto"/>
        <w:contextualSpacing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B40E36" w:rsidRPr="00522B21" w:rsidRDefault="00E533D6" w:rsidP="00522B21">
      <w:pPr>
        <w:spacing w:after="0" w:line="240" w:lineRule="auto"/>
        <w:contextualSpacing/>
        <w:jc w:val="center"/>
        <w:rPr>
          <w:rFonts w:ascii="Segoe UI" w:eastAsia="Calibri" w:hAnsi="Segoe UI" w:cs="Segoe UI"/>
          <w:sz w:val="32"/>
          <w:szCs w:val="32"/>
        </w:rPr>
      </w:pPr>
      <w:r w:rsidRPr="00522B21">
        <w:rPr>
          <w:rFonts w:ascii="Segoe UI" w:eastAsia="Times New Roman" w:hAnsi="Segoe UI" w:cs="Segoe UI"/>
          <w:sz w:val="32"/>
          <w:szCs w:val="32"/>
          <w:lang w:eastAsia="ru-RU"/>
        </w:rPr>
        <w:t>Повышение доступности государственной регистрации прав на основании нотариально удостоверенных документов в связи с изменениями законодательства</w:t>
      </w:r>
    </w:p>
    <w:p w:rsidR="00B40E36" w:rsidRPr="00522B21" w:rsidRDefault="00B40E36" w:rsidP="00B40E36">
      <w:pPr>
        <w:spacing w:after="0" w:line="240" w:lineRule="auto"/>
        <w:ind w:firstLine="567"/>
        <w:contextualSpacing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E62543" w:rsidRPr="00522B21" w:rsidRDefault="00E62543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1 февраля 2019 года в России вступили в силу законодательные изменения, касающиеся деятельности нотариата. </w:t>
      </w:r>
      <w:r w:rsidR="00CD38AC" w:rsidRPr="00522B21">
        <w:rPr>
          <w:rFonts w:ascii="Segoe UI" w:eastAsia="Times New Roman" w:hAnsi="Segoe UI" w:cs="Segoe UI"/>
          <w:sz w:val="24"/>
          <w:szCs w:val="24"/>
          <w:lang w:eastAsia="ru-RU"/>
        </w:rPr>
        <w:t>Изменения были введены Федеральным законом от 03.08.2018 N 338-ФЗ "О внесении изменений в отдельные законодательные акты Российской Федерации".</w:t>
      </w:r>
    </w:p>
    <w:p w:rsidR="00E62543" w:rsidRPr="00522B21" w:rsidRDefault="00E62543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Эти нововведения затронули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в том числе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государственную регистрацию прав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 на объекты нед</w:t>
      </w:r>
      <w:r w:rsidR="00862A2D" w:rsidRPr="00522B21">
        <w:rPr>
          <w:rFonts w:ascii="Segoe UI" w:eastAsia="Times New Roman" w:hAnsi="Segoe UI" w:cs="Segoe UI"/>
          <w:sz w:val="24"/>
          <w:szCs w:val="24"/>
          <w:lang w:eastAsia="ru-RU"/>
        </w:rPr>
        <w:t>вижимого имущества, возникающие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у лиц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основании нотариа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льно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удостоверенных документов, таких как договоры об отчуждении или залоге недвижимого имущества, </w:t>
      </w:r>
      <w:r w:rsidR="007420A2" w:rsidRPr="00522B21">
        <w:rPr>
          <w:rFonts w:ascii="Segoe UI" w:eastAsia="Times New Roman" w:hAnsi="Segoe UI" w:cs="Segoe UI"/>
          <w:sz w:val="24"/>
          <w:szCs w:val="24"/>
          <w:lang w:eastAsia="ru-RU"/>
        </w:rPr>
        <w:t>выдача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свидетельства о праве на наследство</w:t>
      </w:r>
      <w:r w:rsidR="00B43FBB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 др</w:t>
      </w:r>
      <w:r w:rsidR="007420A2" w:rsidRPr="00522B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03ABF" w:rsidRPr="00522B21" w:rsidRDefault="004610D0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удостоверении договоров об отчуждении или залоге имущества, права на которое подлежат государственной регистрации, нотариус 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проверит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кому принадлежит данное имущество, а также проверит отсутствие ограничений прав, обременений имущества или иных обстоятельств, препятствующих совершению этих договоров.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Таким образом, </w:t>
      </w:r>
      <w:r w:rsidR="00603ABF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в значительной мере повышается степень защиты интересов правообладателя </w:t>
      </w:r>
      <w:r w:rsidR="00EF6C1D" w:rsidRPr="00522B21">
        <w:rPr>
          <w:rFonts w:ascii="Segoe UI" w:eastAsia="Times New Roman" w:hAnsi="Segoe UI" w:cs="Segoe UI"/>
          <w:sz w:val="24"/>
          <w:szCs w:val="24"/>
          <w:lang w:eastAsia="ru-RU"/>
        </w:rPr>
        <w:t>и все возможные риски, в том числе, связанные с приостановлением государственной регистрации прав,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сводятся к минимуму.</w:t>
      </w:r>
    </w:p>
    <w:p w:rsidR="005A0E1D" w:rsidRPr="00522B21" w:rsidRDefault="00603ABF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удостоверения сделки 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тр</w:t>
      </w:r>
      <w:proofErr w:type="spellEnd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610D0" w:rsidRPr="00522B21" w:rsidRDefault="00472AA7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еобходимо отметить, что у сторон сделки есть право установить самостоятельно срок представления заявления о государственной регистрации прав и прилагаемые к нему документы в </w:t>
      </w:r>
      <w:proofErr w:type="spellStart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5A0E1D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="004610D0" w:rsidRPr="00522B21">
        <w:rPr>
          <w:rFonts w:ascii="Segoe UI" w:eastAsia="Times New Roman" w:hAnsi="Segoe UI" w:cs="Segoe UI"/>
          <w:sz w:val="24"/>
          <w:szCs w:val="24"/>
          <w:lang w:eastAsia="ru-RU"/>
        </w:rPr>
        <w:t>отказаться от подачи документов через нотариуса.</w:t>
      </w:r>
    </w:p>
    <w:p w:rsidR="004610D0" w:rsidRPr="00522B21" w:rsidRDefault="004610D0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нотариус не может подать в электронной форме заявление на регистрацию и другие документы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независящим от него причинам, то он должен подать их на бумажном носителе. Сделать это нужно не позднее двух рабочих дней со дня удостоверения договора, а в случае, если такой срок определен сторонами в договоре, не позднее двух рабочих дней по истечении такого срока.</w:t>
      </w:r>
    </w:p>
    <w:p w:rsidR="00603ABF" w:rsidRPr="00522B21" w:rsidRDefault="005A0E1D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Обязанность нотариуса по незамедлительному представлению документов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возложена при в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>ыдаче свидетельств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праве собственности на долю в общем имуществе по заявлению пережившего супруга,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свидетельств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о праве на наследство по завещанию</w:t>
      </w:r>
      <w:r w:rsidR="00472AA7" w:rsidRPr="00522B21">
        <w:rPr>
          <w:rFonts w:ascii="Segoe UI" w:eastAsia="Times New Roman" w:hAnsi="Segoe UI" w:cs="Segoe UI"/>
          <w:sz w:val="24"/>
          <w:szCs w:val="24"/>
          <w:lang w:eastAsia="ru-RU"/>
        </w:rPr>
        <w:t>, свидетельств о праве на наследство по закону.</w:t>
      </w:r>
    </w:p>
    <w:p w:rsidR="00D912D4" w:rsidRPr="00522B21" w:rsidRDefault="00D912D4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Одно из главных нововведений коснулось платы за услуги правового и технического характера за представление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заявления о регистрации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. Теперь нотариусы не вправе ее взимать, эту услугу они будут оказывать бесплатно. Таким образом, услуга по предоставлению документов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9E1D72" w:rsidRPr="00522B21">
        <w:rPr>
          <w:rFonts w:ascii="Segoe UI" w:eastAsia="Times New Roman" w:hAnsi="Segoe UI" w:cs="Segoe UI"/>
          <w:sz w:val="24"/>
          <w:szCs w:val="24"/>
          <w:lang w:eastAsia="ru-RU"/>
        </w:rPr>
        <w:t>вошла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состав единого нотариального действия. Ранее, именно размер платы 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зачастую </w:t>
      </w:r>
      <w:r w:rsidR="00765776" w:rsidRPr="00522B21">
        <w:rPr>
          <w:rFonts w:ascii="Segoe UI" w:eastAsia="Times New Roman" w:hAnsi="Segoe UI" w:cs="Segoe UI"/>
          <w:sz w:val="24"/>
          <w:szCs w:val="24"/>
          <w:lang w:eastAsia="ru-RU"/>
        </w:rPr>
        <w:t>являлся сдерживающим фактором для лиц, желающих получить услугу по регистрации прав через нотариуса.</w:t>
      </w:r>
    </w:p>
    <w:p w:rsidR="00603ABF" w:rsidRPr="00522B21" w:rsidRDefault="00603ABF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Нововведение, предусматривающее обязанность нотариусов незамедлительно представлять документы в </w:t>
      </w:r>
      <w:proofErr w:type="spellStart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, также исключает необходимость дополнительно обращаться МФЦ, Кадастровую палату</w:t>
      </w:r>
      <w:r w:rsidR="00562E01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(при обращении по эксте</w:t>
      </w:r>
      <w:bookmarkStart w:id="0" w:name="_GoBack"/>
      <w:bookmarkEnd w:id="0"/>
      <w:r w:rsidR="00562E01" w:rsidRPr="00522B21">
        <w:rPr>
          <w:rFonts w:ascii="Segoe UI" w:eastAsia="Times New Roman" w:hAnsi="Segoe UI" w:cs="Segoe UI"/>
          <w:sz w:val="24"/>
          <w:szCs w:val="24"/>
          <w:lang w:eastAsia="ru-RU"/>
        </w:rPr>
        <w:t>рриториальному способу)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самостоятельно разбираться с сервисом электронной регистрации, для того, чтобы представить заявления и прилагаемые к нему документы</w:t>
      </w:r>
      <w:r w:rsidR="00562E01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орган регистрации прав.</w:t>
      </w:r>
    </w:p>
    <w:p w:rsidR="00571A9E" w:rsidRPr="00522B21" w:rsidRDefault="0090675B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Главный и неоспоримый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плюс 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представления документов на регистрацию прав через нотариуса - это </w:t>
      </w:r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сокращенный срок государственной регистрации. Она осуществляется в сокращенные сроки, а именно один рабочий день, следующий за днем поступления соответствующих документов в </w:t>
      </w:r>
      <w:proofErr w:type="spellStart"/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571A9E" w:rsidRPr="00522B21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 xml:space="preserve"> Это самый оперативный способ регистрации прав.</w:t>
      </w:r>
    </w:p>
    <w:p w:rsidR="00562E01" w:rsidRPr="00522B21" w:rsidRDefault="00562E01" w:rsidP="009B47FA">
      <w:pPr>
        <w:spacing w:after="0" w:line="240" w:lineRule="auto"/>
        <w:ind w:firstLine="851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учитывая рассмотренные выше законодательные новеллы, уровень доступности государственной регистрации прав на основании нотариально удостоверенных документов значительно повысился и в настоящее время является одним из наиболее удобных, оперативных и безопасных для правообладателя способов.</w:t>
      </w:r>
    </w:p>
    <w:p w:rsidR="00562E01" w:rsidRPr="00522B21" w:rsidRDefault="00562E0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62E01" w:rsidRPr="00522B21" w:rsidRDefault="00562E0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Евгения Терехова,</w:t>
      </w: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ведущий специалист-эксперт отдела регистрации недвижимости № 4</w:t>
      </w:r>
    </w:p>
    <w:p w:rsidR="00522B21" w:rsidRPr="00522B21" w:rsidRDefault="00522B21" w:rsidP="00B40E36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Управления </w:t>
      </w:r>
      <w:proofErr w:type="spellStart"/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522B2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Иркутской области</w:t>
      </w:r>
    </w:p>
    <w:sectPr w:rsidR="00522B21" w:rsidRPr="00522B21" w:rsidSect="00906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910"/>
    <w:multiLevelType w:val="hybridMultilevel"/>
    <w:tmpl w:val="9C6091B0"/>
    <w:lvl w:ilvl="0" w:tplc="5B0A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C676C"/>
    <w:multiLevelType w:val="hybridMultilevel"/>
    <w:tmpl w:val="C638D648"/>
    <w:lvl w:ilvl="0" w:tplc="664E4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5"/>
    <w:rsid w:val="000077ED"/>
    <w:rsid w:val="000229CF"/>
    <w:rsid w:val="00045D36"/>
    <w:rsid w:val="000A37CB"/>
    <w:rsid w:val="000B4411"/>
    <w:rsid w:val="000C2567"/>
    <w:rsid w:val="000C2DF0"/>
    <w:rsid w:val="000E48B4"/>
    <w:rsid w:val="000F72A3"/>
    <w:rsid w:val="00141887"/>
    <w:rsid w:val="00143D6D"/>
    <w:rsid w:val="001500B7"/>
    <w:rsid w:val="001549DE"/>
    <w:rsid w:val="001553D1"/>
    <w:rsid w:val="00165818"/>
    <w:rsid w:val="00180503"/>
    <w:rsid w:val="001A2858"/>
    <w:rsid w:val="00282316"/>
    <w:rsid w:val="00332E5C"/>
    <w:rsid w:val="003333A3"/>
    <w:rsid w:val="003A3E5A"/>
    <w:rsid w:val="003B286B"/>
    <w:rsid w:val="00454581"/>
    <w:rsid w:val="00455E30"/>
    <w:rsid w:val="004610D0"/>
    <w:rsid w:val="0046608C"/>
    <w:rsid w:val="00472AA7"/>
    <w:rsid w:val="004807F1"/>
    <w:rsid w:val="00494022"/>
    <w:rsid w:val="004A0A2D"/>
    <w:rsid w:val="004F20FF"/>
    <w:rsid w:val="00522B21"/>
    <w:rsid w:val="00562E01"/>
    <w:rsid w:val="00571A9E"/>
    <w:rsid w:val="005801DD"/>
    <w:rsid w:val="005842C0"/>
    <w:rsid w:val="005A0E1D"/>
    <w:rsid w:val="005F6900"/>
    <w:rsid w:val="0060292E"/>
    <w:rsid w:val="00602998"/>
    <w:rsid w:val="00603ABF"/>
    <w:rsid w:val="006253D2"/>
    <w:rsid w:val="006F1472"/>
    <w:rsid w:val="006F1F92"/>
    <w:rsid w:val="006F3936"/>
    <w:rsid w:val="00735D5D"/>
    <w:rsid w:val="007420A2"/>
    <w:rsid w:val="00765776"/>
    <w:rsid w:val="007E5DB1"/>
    <w:rsid w:val="00804689"/>
    <w:rsid w:val="00806D30"/>
    <w:rsid w:val="008238A0"/>
    <w:rsid w:val="00827D02"/>
    <w:rsid w:val="00847571"/>
    <w:rsid w:val="00852FAE"/>
    <w:rsid w:val="00862A2D"/>
    <w:rsid w:val="00863184"/>
    <w:rsid w:val="008D23C5"/>
    <w:rsid w:val="008F2FC0"/>
    <w:rsid w:val="0090675B"/>
    <w:rsid w:val="00941443"/>
    <w:rsid w:val="00972749"/>
    <w:rsid w:val="009B47FA"/>
    <w:rsid w:val="009E1D72"/>
    <w:rsid w:val="009F3575"/>
    <w:rsid w:val="00A16C39"/>
    <w:rsid w:val="00A257B4"/>
    <w:rsid w:val="00B404F1"/>
    <w:rsid w:val="00B40E36"/>
    <w:rsid w:val="00B43FBB"/>
    <w:rsid w:val="00B7445C"/>
    <w:rsid w:val="00B832D9"/>
    <w:rsid w:val="00B86D20"/>
    <w:rsid w:val="00BC659C"/>
    <w:rsid w:val="00BD6FAE"/>
    <w:rsid w:val="00C135F7"/>
    <w:rsid w:val="00C178B1"/>
    <w:rsid w:val="00C47D8E"/>
    <w:rsid w:val="00C53C53"/>
    <w:rsid w:val="00C92553"/>
    <w:rsid w:val="00CD0A6E"/>
    <w:rsid w:val="00CD3303"/>
    <w:rsid w:val="00CD38AC"/>
    <w:rsid w:val="00CF62AF"/>
    <w:rsid w:val="00D13578"/>
    <w:rsid w:val="00D912D4"/>
    <w:rsid w:val="00DA52D6"/>
    <w:rsid w:val="00DB6647"/>
    <w:rsid w:val="00DC1B82"/>
    <w:rsid w:val="00E26981"/>
    <w:rsid w:val="00E533D6"/>
    <w:rsid w:val="00E62543"/>
    <w:rsid w:val="00E85DCB"/>
    <w:rsid w:val="00E85FC2"/>
    <w:rsid w:val="00E97D41"/>
    <w:rsid w:val="00EB3F1A"/>
    <w:rsid w:val="00ED3A51"/>
    <w:rsid w:val="00EF6C1D"/>
    <w:rsid w:val="00F07412"/>
    <w:rsid w:val="00F47323"/>
    <w:rsid w:val="00F61192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DDFC"/>
  <w15:chartTrackingRefBased/>
  <w15:docId w15:val="{7095875F-5AA8-4663-91FB-460EA5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D9"/>
    <w:pPr>
      <w:spacing w:line="254" w:lineRule="auto"/>
      <w:ind w:left="720"/>
      <w:contextualSpacing/>
    </w:pPr>
  </w:style>
  <w:style w:type="table" w:styleId="a4">
    <w:name w:val="Table Grid"/>
    <w:basedOn w:val="a1"/>
    <w:uiPriority w:val="39"/>
    <w:rsid w:val="00B8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locked/>
    <w:rsid w:val="00C92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92553"/>
    <w:pPr>
      <w:shd w:val="clear" w:color="auto" w:fill="FFFFFF"/>
      <w:spacing w:after="0" w:line="259" w:lineRule="exact"/>
      <w:jc w:val="center"/>
    </w:pPr>
    <w:rPr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6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08C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16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Щука Екатерина Валерьевна</dc:creator>
  <cp:keywords/>
  <dc:description/>
  <cp:lastModifiedBy>Кондратьева Ирина Викторовна</cp:lastModifiedBy>
  <cp:revision>43</cp:revision>
  <cp:lastPrinted>2019-02-07T11:43:00Z</cp:lastPrinted>
  <dcterms:created xsi:type="dcterms:W3CDTF">2019-01-21T08:50:00Z</dcterms:created>
  <dcterms:modified xsi:type="dcterms:W3CDTF">2019-02-15T06:09:00Z</dcterms:modified>
</cp:coreProperties>
</file>