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10" w:rsidRPr="00581AE1" w:rsidRDefault="006B5D10" w:rsidP="006B5D1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64B9" w:rsidRDefault="005F64B9" w:rsidP="007C52A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5F64B9" w:rsidRDefault="008E3F10" w:rsidP="005F64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B9" w:rsidRDefault="005F64B9" w:rsidP="007C52A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5F64B9" w:rsidRDefault="005F64B9" w:rsidP="007C52A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7C52AD" w:rsidRPr="005F64B9" w:rsidRDefault="009C7212" w:rsidP="007C52A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5F64B9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270F73" w:rsidRPr="005F64B9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bookmarkStart w:id="0" w:name="_GoBack"/>
      <w:r w:rsidR="00270F73" w:rsidRPr="005F64B9">
        <w:rPr>
          <w:rFonts w:ascii="Segoe UI" w:hAnsi="Segoe UI" w:cs="Segoe UI"/>
          <w:b/>
          <w:sz w:val="24"/>
          <w:szCs w:val="24"/>
          <w:lang w:eastAsia="ru-RU"/>
        </w:rPr>
        <w:t>Отличие единого недвижимого комплекса от предприятия как имущественного комплекса</w:t>
      </w:r>
    </w:p>
    <w:bookmarkEnd w:id="0"/>
    <w:p w:rsidR="007C52AD" w:rsidRPr="005F64B9" w:rsidRDefault="007C52AD" w:rsidP="007C52A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EB1C9B" w:rsidRPr="005F64B9" w:rsidRDefault="00E20F69" w:rsidP="00E20F6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ab/>
      </w:r>
      <w:r w:rsidR="00EB1C9B" w:rsidRPr="005F64B9">
        <w:rPr>
          <w:rFonts w:ascii="Segoe UI" w:hAnsi="Segoe UI" w:cs="Segoe UI"/>
          <w:sz w:val="24"/>
          <w:szCs w:val="24"/>
          <w:lang w:eastAsia="ru-RU"/>
        </w:rPr>
        <w:t xml:space="preserve">Потребности современного общества формируют новые тенденции – объединение нескольких гражданских прав, объектов недвижимости, что </w:t>
      </w:r>
      <w:r w:rsidR="00E2442C" w:rsidRPr="005F64B9">
        <w:rPr>
          <w:rFonts w:ascii="Segoe UI" w:hAnsi="Segoe UI" w:cs="Segoe UI"/>
          <w:sz w:val="24"/>
          <w:szCs w:val="24"/>
          <w:lang w:eastAsia="ru-RU"/>
        </w:rPr>
        <w:t xml:space="preserve">способствует </w:t>
      </w:r>
      <w:r w:rsidR="00EB1C9B" w:rsidRPr="005F64B9">
        <w:rPr>
          <w:rFonts w:ascii="Segoe UI" w:hAnsi="Segoe UI" w:cs="Segoe UI"/>
          <w:sz w:val="24"/>
          <w:szCs w:val="24"/>
          <w:lang w:eastAsia="ru-RU"/>
        </w:rPr>
        <w:t>р</w:t>
      </w:r>
      <w:r w:rsidR="000B6C28" w:rsidRPr="005F64B9">
        <w:rPr>
          <w:rFonts w:ascii="Segoe UI" w:hAnsi="Segoe UI" w:cs="Segoe UI"/>
          <w:sz w:val="24"/>
          <w:szCs w:val="24"/>
          <w:lang w:eastAsia="ru-RU"/>
        </w:rPr>
        <w:t>азвит</w:t>
      </w:r>
      <w:r w:rsidR="00E2442C" w:rsidRPr="005F64B9">
        <w:rPr>
          <w:rFonts w:ascii="Segoe UI" w:hAnsi="Segoe UI" w:cs="Segoe UI"/>
          <w:sz w:val="24"/>
          <w:szCs w:val="24"/>
          <w:lang w:eastAsia="ru-RU"/>
        </w:rPr>
        <w:t>ию</w:t>
      </w:r>
      <w:r w:rsidR="000B6C28" w:rsidRPr="005F64B9">
        <w:rPr>
          <w:rFonts w:ascii="Segoe UI" w:hAnsi="Segoe UI" w:cs="Segoe UI"/>
          <w:sz w:val="24"/>
          <w:szCs w:val="24"/>
          <w:lang w:eastAsia="ru-RU"/>
        </w:rPr>
        <w:t xml:space="preserve"> гражданско</w:t>
      </w:r>
      <w:r w:rsidR="00E2442C" w:rsidRPr="005F64B9">
        <w:rPr>
          <w:rFonts w:ascii="Segoe UI" w:hAnsi="Segoe UI" w:cs="Segoe UI"/>
          <w:sz w:val="24"/>
          <w:szCs w:val="24"/>
          <w:lang w:eastAsia="ru-RU"/>
        </w:rPr>
        <w:t>го</w:t>
      </w:r>
      <w:r w:rsidR="000B6C28" w:rsidRPr="005F64B9">
        <w:rPr>
          <w:rFonts w:ascii="Segoe UI" w:hAnsi="Segoe UI" w:cs="Segoe UI"/>
          <w:sz w:val="24"/>
          <w:szCs w:val="24"/>
          <w:lang w:eastAsia="ru-RU"/>
        </w:rPr>
        <w:t xml:space="preserve"> оборот</w:t>
      </w:r>
      <w:r w:rsidR="00E2442C" w:rsidRPr="005F64B9">
        <w:rPr>
          <w:rFonts w:ascii="Segoe UI" w:hAnsi="Segoe UI" w:cs="Segoe UI"/>
          <w:sz w:val="24"/>
          <w:szCs w:val="24"/>
          <w:lang w:eastAsia="ru-RU"/>
        </w:rPr>
        <w:t>а</w:t>
      </w:r>
      <w:r w:rsidR="000B6C28" w:rsidRPr="005F64B9">
        <w:rPr>
          <w:rFonts w:ascii="Segoe UI" w:hAnsi="Segoe UI" w:cs="Segoe UI"/>
          <w:sz w:val="24"/>
          <w:szCs w:val="24"/>
          <w:lang w:eastAsia="ru-RU"/>
        </w:rPr>
        <w:t>, в рамках которого формируются сложные объекты.</w:t>
      </w:r>
      <w:r w:rsidR="00F20EE8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7C55FA" w:rsidRPr="005F64B9" w:rsidRDefault="00EB1C9B" w:rsidP="00E20F6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ab/>
      </w:r>
      <w:r w:rsidR="00E20F69" w:rsidRPr="005F64B9">
        <w:rPr>
          <w:rFonts w:ascii="Segoe UI" w:hAnsi="Segoe UI" w:cs="Segoe UI"/>
          <w:sz w:val="24"/>
          <w:szCs w:val="24"/>
          <w:lang w:eastAsia="ru-RU"/>
        </w:rPr>
        <w:t>Единый недвижимый комплекс</w:t>
      </w:r>
      <w:r w:rsidR="00B444A9" w:rsidRPr="005F64B9">
        <w:rPr>
          <w:rFonts w:ascii="Segoe UI" w:hAnsi="Segoe UI" w:cs="Segoe UI"/>
          <w:sz w:val="24"/>
          <w:szCs w:val="24"/>
          <w:lang w:eastAsia="ru-RU"/>
        </w:rPr>
        <w:t xml:space="preserve"> (ЕНК)</w:t>
      </w:r>
      <w:r w:rsidR="00E20F69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D721D" w:rsidRPr="005F64B9">
        <w:rPr>
          <w:rFonts w:ascii="Segoe UI" w:hAnsi="Segoe UI" w:cs="Segoe UI"/>
          <w:sz w:val="24"/>
          <w:szCs w:val="24"/>
          <w:lang w:eastAsia="ru-RU"/>
        </w:rPr>
        <w:t>является</w:t>
      </w:r>
      <w:r w:rsidR="00E20F69" w:rsidRPr="005F64B9">
        <w:rPr>
          <w:rFonts w:ascii="Segoe UI" w:hAnsi="Segoe UI" w:cs="Segoe UI"/>
          <w:sz w:val="24"/>
          <w:szCs w:val="24"/>
          <w:lang w:eastAsia="ru-RU"/>
        </w:rPr>
        <w:t xml:space="preserve"> совокупность</w:t>
      </w:r>
      <w:r w:rsidR="00622C7F" w:rsidRPr="005F64B9">
        <w:rPr>
          <w:rFonts w:ascii="Segoe UI" w:hAnsi="Segoe UI" w:cs="Segoe UI"/>
          <w:sz w:val="24"/>
          <w:szCs w:val="24"/>
          <w:lang w:eastAsia="ru-RU"/>
        </w:rPr>
        <w:t>ю</w:t>
      </w:r>
      <w:r w:rsidR="00E20F69" w:rsidRPr="005F64B9">
        <w:rPr>
          <w:rFonts w:ascii="Segoe UI" w:hAnsi="Segoe UI" w:cs="Segoe UI"/>
          <w:sz w:val="24"/>
          <w:szCs w:val="24"/>
          <w:lang w:eastAsia="ru-RU"/>
        </w:rPr>
        <w:t xml:space="preserve">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</w:t>
      </w:r>
      <w:r w:rsidR="001D2442" w:rsidRPr="005F64B9">
        <w:rPr>
          <w:rFonts w:ascii="Segoe UI" w:hAnsi="Segoe UI" w:cs="Segoe UI"/>
          <w:sz w:val="24"/>
          <w:szCs w:val="24"/>
          <w:lang w:eastAsia="ru-RU"/>
        </w:rPr>
        <w:t>недвижимости</w:t>
      </w:r>
      <w:r w:rsidR="00E20F69" w:rsidRPr="005F64B9">
        <w:rPr>
          <w:rFonts w:ascii="Segoe UI" w:hAnsi="Segoe UI" w:cs="Segoe UI"/>
          <w:sz w:val="24"/>
          <w:szCs w:val="24"/>
          <w:lang w:eastAsia="ru-RU"/>
        </w:rPr>
        <w:t xml:space="preserve"> на </w:t>
      </w:r>
      <w:r w:rsidR="00832D18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E20F69" w:rsidRPr="005F64B9">
        <w:rPr>
          <w:rFonts w:ascii="Segoe UI" w:hAnsi="Segoe UI" w:cs="Segoe UI"/>
          <w:sz w:val="24"/>
          <w:szCs w:val="24"/>
          <w:lang w:eastAsia="ru-RU"/>
        </w:rPr>
        <w:t>недвижимое имущество зарегистрировано право собственности на совокупность указанных объектов в целом как одну недвижимую вещь.</w:t>
      </w:r>
      <w:r w:rsidR="009170DA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6A25E3" w:rsidRPr="005F64B9" w:rsidRDefault="006A25E3" w:rsidP="006A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 xml:space="preserve">Запись о едином недвижимом комплексе вносится в </w:t>
      </w:r>
      <w:r w:rsidR="00C17F5E" w:rsidRPr="005F64B9">
        <w:rPr>
          <w:rFonts w:ascii="Segoe UI" w:hAnsi="Segoe UI" w:cs="Segoe UI"/>
          <w:sz w:val="24"/>
          <w:szCs w:val="24"/>
          <w:lang w:eastAsia="ru-RU"/>
        </w:rPr>
        <w:t xml:space="preserve">единый государственный реестр недвижимости 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при наличии записей или одновременно с записями о зданиях, сооружениях, помещениях или машино-местах, входящих в его состав, а также земельном участке, если входящие в состав единого недвижимого комплекса объекты недвижимости расположены на одном земельном участке.</w:t>
      </w:r>
      <w:r w:rsidR="009D5E61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E6F2E" w:rsidRPr="005F64B9">
        <w:rPr>
          <w:rFonts w:ascii="Segoe UI" w:hAnsi="Segoe UI" w:cs="Segoe UI"/>
          <w:sz w:val="24"/>
          <w:szCs w:val="24"/>
          <w:lang w:eastAsia="ru-RU"/>
        </w:rPr>
        <w:t xml:space="preserve">  </w:t>
      </w:r>
    </w:p>
    <w:p w:rsidR="00FF6FE3" w:rsidRPr="005F64B9" w:rsidRDefault="007C55FA" w:rsidP="00E20F6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ab/>
        <w:t xml:space="preserve">Здания, сооружения ставятся на кадастровый учет как отдельные объекты недвижимости, а в дальнейшем образуется ЕНК либо сразу </w:t>
      </w:r>
      <w:r w:rsidR="00684C8A" w:rsidRPr="005F64B9">
        <w:rPr>
          <w:rFonts w:ascii="Segoe UI" w:hAnsi="Segoe UI" w:cs="Segoe UI"/>
          <w:sz w:val="24"/>
          <w:szCs w:val="24"/>
          <w:lang w:eastAsia="ru-RU"/>
        </w:rPr>
        <w:t xml:space="preserve">осуществляется постановка </w:t>
      </w:r>
      <w:r w:rsidRPr="005F64B9">
        <w:rPr>
          <w:rFonts w:ascii="Segoe UI" w:hAnsi="Segoe UI" w:cs="Segoe UI"/>
          <w:sz w:val="24"/>
          <w:szCs w:val="24"/>
          <w:lang w:eastAsia="ru-RU"/>
        </w:rPr>
        <w:t>на кадастров</w:t>
      </w:r>
      <w:r w:rsidR="00684C8A" w:rsidRPr="005F64B9">
        <w:rPr>
          <w:rFonts w:ascii="Segoe UI" w:hAnsi="Segoe UI" w:cs="Segoe UI"/>
          <w:sz w:val="24"/>
          <w:szCs w:val="24"/>
          <w:lang w:eastAsia="ru-RU"/>
        </w:rPr>
        <w:t xml:space="preserve">ый учет ЕНК, если согласно проектной документации предусмотрена эксплуатация объектов как единого недвижимого комплекса. При этом, как самому ЕНК, 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84C8A" w:rsidRPr="005F64B9">
        <w:rPr>
          <w:rFonts w:ascii="Segoe UI" w:hAnsi="Segoe UI" w:cs="Segoe UI"/>
          <w:sz w:val="24"/>
          <w:szCs w:val="24"/>
          <w:lang w:eastAsia="ru-RU"/>
        </w:rPr>
        <w:t xml:space="preserve">так и входящим в его состав зданиям и сооружениям в Едином государственном реестре недвижимости присваиваются кадастровые номера. Кадастровая палата напоминает, что в настоящее время не разработаны требования к техническому плану единого недвижимого комплекса и в целях внесения в Единый государственный реестр недвижимости </w:t>
      </w:r>
      <w:r w:rsidR="00C123FC" w:rsidRPr="005F64B9">
        <w:rPr>
          <w:rFonts w:ascii="Segoe UI" w:hAnsi="Segoe UI" w:cs="Segoe UI"/>
          <w:sz w:val="24"/>
          <w:szCs w:val="24"/>
          <w:lang w:eastAsia="ru-RU"/>
        </w:rPr>
        <w:t xml:space="preserve">сведений </w:t>
      </w:r>
      <w:r w:rsidR="00684C8A" w:rsidRPr="005F64B9">
        <w:rPr>
          <w:rFonts w:ascii="Segoe UI" w:hAnsi="Segoe UI" w:cs="Segoe UI"/>
          <w:sz w:val="24"/>
          <w:szCs w:val="24"/>
          <w:lang w:eastAsia="ru-RU"/>
        </w:rPr>
        <w:t xml:space="preserve">о ЕНК применяется </w:t>
      </w:r>
      <w:r w:rsidR="00975225" w:rsidRPr="005F64B9">
        <w:rPr>
          <w:rFonts w:ascii="Segoe UI" w:hAnsi="Segoe UI" w:cs="Segoe UI"/>
          <w:sz w:val="24"/>
          <w:szCs w:val="24"/>
          <w:lang w:eastAsia="ru-RU"/>
        </w:rPr>
        <w:t xml:space="preserve">форма </w:t>
      </w:r>
      <w:r w:rsidR="00684C8A" w:rsidRPr="005F64B9">
        <w:rPr>
          <w:rFonts w:ascii="Segoe UI" w:hAnsi="Segoe UI" w:cs="Segoe UI"/>
          <w:sz w:val="24"/>
          <w:szCs w:val="24"/>
          <w:lang w:eastAsia="ru-RU"/>
        </w:rPr>
        <w:t>технический план</w:t>
      </w:r>
      <w:r w:rsidR="00975225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8F5C8B" w:rsidRPr="005F64B9">
        <w:rPr>
          <w:rFonts w:ascii="Segoe UI" w:hAnsi="Segoe UI" w:cs="Segoe UI"/>
          <w:sz w:val="24"/>
          <w:szCs w:val="24"/>
          <w:lang w:eastAsia="ru-RU"/>
        </w:rPr>
        <w:t>в отношении сооружения.</w:t>
      </w:r>
      <w:r w:rsidR="00684C8A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FF6FE3" w:rsidRPr="005F64B9" w:rsidRDefault="00FF6FE3" w:rsidP="00E20F6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ab/>
        <w:t>Обращаем внимание, что</w:t>
      </w:r>
      <w:r w:rsidR="001D25B6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5F64B9">
        <w:rPr>
          <w:rFonts w:ascii="Segoe UI" w:hAnsi="Segoe UI" w:cs="Segoe UI"/>
          <w:sz w:val="24"/>
          <w:szCs w:val="24"/>
          <w:lang w:eastAsia="ru-RU"/>
        </w:rPr>
        <w:t>к</w:t>
      </w:r>
      <w:r w:rsidR="009170DA" w:rsidRPr="005F64B9">
        <w:rPr>
          <w:rFonts w:ascii="Segoe UI" w:hAnsi="Segoe UI" w:cs="Segoe UI"/>
          <w:sz w:val="24"/>
          <w:szCs w:val="24"/>
          <w:lang w:eastAsia="ru-RU"/>
        </w:rPr>
        <w:t xml:space="preserve"> ЕНК примен</w:t>
      </w:r>
      <w:r w:rsidR="00A277FF" w:rsidRPr="005F64B9">
        <w:rPr>
          <w:rFonts w:ascii="Segoe UI" w:hAnsi="Segoe UI" w:cs="Segoe UI"/>
          <w:sz w:val="24"/>
          <w:szCs w:val="24"/>
          <w:lang w:eastAsia="ru-RU"/>
        </w:rPr>
        <w:t>яются правила о неделимых вещах, соответственно он должен быть зарегистр</w:t>
      </w:r>
      <w:r w:rsidRPr="005F64B9">
        <w:rPr>
          <w:rFonts w:ascii="Segoe UI" w:hAnsi="Segoe UI" w:cs="Segoe UI"/>
          <w:sz w:val="24"/>
          <w:szCs w:val="24"/>
          <w:lang w:eastAsia="ru-RU"/>
        </w:rPr>
        <w:t>ирован как одна недвижимая вещь, следовательно</w:t>
      </w:r>
      <w:r w:rsidR="001D25B6" w:rsidRPr="005F64B9">
        <w:rPr>
          <w:rFonts w:ascii="Segoe UI" w:hAnsi="Segoe UI" w:cs="Segoe UI"/>
          <w:sz w:val="24"/>
          <w:szCs w:val="24"/>
          <w:lang w:eastAsia="ru-RU"/>
        </w:rPr>
        <w:t>,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C55FA" w:rsidRPr="005F64B9">
        <w:rPr>
          <w:rFonts w:ascii="Segoe UI" w:hAnsi="Segoe UI" w:cs="Segoe UI"/>
          <w:sz w:val="24"/>
          <w:szCs w:val="24"/>
          <w:lang w:eastAsia="ru-RU"/>
        </w:rPr>
        <w:t xml:space="preserve"> необходимо осознавать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правовые последствия объединения</w:t>
      </w:r>
      <w:r w:rsidR="001D25B6" w:rsidRPr="005F64B9">
        <w:rPr>
          <w:rFonts w:ascii="Segoe UI" w:hAnsi="Segoe UI" w:cs="Segoe UI"/>
          <w:sz w:val="24"/>
          <w:szCs w:val="24"/>
          <w:lang w:eastAsia="ru-RU"/>
        </w:rPr>
        <w:t xml:space="preserve"> таких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зданий и сооружений в ЕНК, </w:t>
      </w:r>
      <w:r w:rsidR="001D25B6" w:rsidRPr="005F64B9">
        <w:rPr>
          <w:rFonts w:ascii="Segoe UI" w:hAnsi="Segoe UI" w:cs="Segoe UI"/>
          <w:sz w:val="24"/>
          <w:szCs w:val="24"/>
          <w:lang w:eastAsia="ru-RU"/>
        </w:rPr>
        <w:t>так как законом не предусмотрен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раздел такого объекта, то есть невозможно будет продать часть единого недвижимого комплекса.</w:t>
      </w:r>
    </w:p>
    <w:p w:rsidR="00EC4EEB" w:rsidRPr="005F64B9" w:rsidRDefault="00EC4EEB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>В состав же предприятия как имущественного комплекса</w:t>
      </w:r>
      <w:r w:rsidR="00B444A9" w:rsidRPr="005F64B9">
        <w:rPr>
          <w:rFonts w:ascii="Segoe UI" w:hAnsi="Segoe UI" w:cs="Segoe UI"/>
          <w:sz w:val="24"/>
          <w:szCs w:val="24"/>
          <w:lang w:eastAsia="ru-RU"/>
        </w:rPr>
        <w:t xml:space="preserve">  (предприятие)</w:t>
      </w:r>
      <w:r w:rsidRPr="005F64B9">
        <w:rPr>
          <w:rFonts w:ascii="Segoe UI" w:hAnsi="Segoe UI" w:cs="Segoe UI"/>
          <w:sz w:val="24"/>
          <w:szCs w:val="24"/>
          <w:lang w:eastAsia="ru-RU"/>
        </w:rPr>
        <w:t xml:space="preserve">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(коммерческое </w:t>
      </w:r>
      <w:hyperlink r:id="rId7" w:history="1">
        <w:r w:rsidRPr="005F64B9">
          <w:rPr>
            <w:rFonts w:ascii="Segoe UI" w:hAnsi="Segoe UI" w:cs="Segoe UI"/>
            <w:sz w:val="24"/>
            <w:szCs w:val="24"/>
            <w:lang w:eastAsia="ru-RU"/>
          </w:rPr>
          <w:t>обозначение</w:t>
        </w:r>
      </w:hyperlink>
      <w:r w:rsidRPr="005F64B9">
        <w:rPr>
          <w:rFonts w:ascii="Segoe UI" w:hAnsi="Segoe UI" w:cs="Segoe UI"/>
          <w:sz w:val="24"/>
          <w:szCs w:val="24"/>
          <w:lang w:eastAsia="ru-RU"/>
        </w:rPr>
        <w:t xml:space="preserve">, </w:t>
      </w:r>
      <w:hyperlink r:id="rId8" w:history="1">
        <w:r w:rsidRPr="005F64B9">
          <w:rPr>
            <w:rFonts w:ascii="Segoe UI" w:hAnsi="Segoe UI" w:cs="Segoe UI"/>
            <w:sz w:val="24"/>
            <w:szCs w:val="24"/>
            <w:lang w:eastAsia="ru-RU"/>
          </w:rPr>
          <w:t>товарные</w:t>
        </w:r>
      </w:hyperlink>
      <w:r w:rsidRPr="005F64B9">
        <w:rPr>
          <w:rFonts w:ascii="Segoe UI" w:hAnsi="Segoe UI" w:cs="Segoe UI"/>
          <w:sz w:val="24"/>
          <w:szCs w:val="24"/>
          <w:lang w:eastAsia="ru-RU"/>
        </w:rPr>
        <w:t xml:space="preserve"> знаки, знаки </w:t>
      </w:r>
      <w:hyperlink r:id="rId9" w:history="1">
        <w:r w:rsidRPr="005F64B9">
          <w:rPr>
            <w:rFonts w:ascii="Segoe UI" w:hAnsi="Segoe UI" w:cs="Segoe UI"/>
            <w:sz w:val="24"/>
            <w:szCs w:val="24"/>
            <w:lang w:eastAsia="ru-RU"/>
          </w:rPr>
          <w:t>обслуживания</w:t>
        </w:r>
      </w:hyperlink>
      <w:r w:rsidRPr="005F64B9">
        <w:rPr>
          <w:rFonts w:ascii="Segoe UI" w:hAnsi="Segoe UI" w:cs="Segoe UI"/>
          <w:sz w:val="24"/>
          <w:szCs w:val="24"/>
          <w:lang w:eastAsia="ru-RU"/>
        </w:rPr>
        <w:t>),</w:t>
      </w:r>
      <w:r w:rsidR="006900A4" w:rsidRPr="005F64B9">
        <w:rPr>
          <w:rFonts w:ascii="Segoe UI" w:hAnsi="Segoe UI" w:cs="Segoe UI"/>
          <w:sz w:val="24"/>
          <w:szCs w:val="24"/>
          <w:lang w:eastAsia="ru-RU"/>
        </w:rPr>
        <w:t xml:space="preserve"> и другие исключительные права.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7026F" w:rsidRPr="005F64B9">
        <w:rPr>
          <w:rFonts w:ascii="Segoe UI" w:hAnsi="Segoe UI" w:cs="Segoe UI"/>
          <w:sz w:val="24"/>
          <w:szCs w:val="24"/>
          <w:lang w:eastAsia="ru-RU"/>
        </w:rPr>
        <w:t xml:space="preserve"> В состав предприятия могут входит единые недвижимые комплексы.</w:t>
      </w:r>
    </w:p>
    <w:p w:rsidR="005D2E0D" w:rsidRPr="005F64B9" w:rsidRDefault="005D2E0D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Запись о предприятии как имущественном комплексе вносится в ЕГРН при наличии в кадастре недвижимости и реестре прав на недвижимость записей или одновременно с записями об иных объектах недвижимости (зданиях, сооружениях, объектах незавершенного строительства, единых недвижимых комплексах, помещениях, машино-местах, земельных участках), входящих, либо права на которые (например, аренда) входят в состав такого предприятия. </w:t>
      </w:r>
    </w:p>
    <w:p w:rsidR="005D2E0D" w:rsidRPr="005F64B9" w:rsidRDefault="005D2E0D" w:rsidP="005D2E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ab/>
        <w:t>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недвижимости, входящий в состав предприятия как имущественного комплекса. Государственная регистрация перехода права собственности, ограничений права собственности,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недвижимости, входящих в состав такого предприятия.</w:t>
      </w:r>
    </w:p>
    <w:p w:rsidR="00751B22" w:rsidRPr="005F64B9" w:rsidRDefault="0070668D" w:rsidP="00751B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ab/>
      </w:r>
      <w:r w:rsidR="00751B22" w:rsidRPr="005F64B9">
        <w:rPr>
          <w:rFonts w:ascii="Segoe UI" w:hAnsi="Segoe UI" w:cs="Segoe UI"/>
          <w:sz w:val="24"/>
          <w:szCs w:val="24"/>
          <w:lang w:eastAsia="ru-RU"/>
        </w:rPr>
        <w:t>Предприятие не относятся к неделимым вещам, следовательно</w:t>
      </w:r>
      <w:r w:rsidR="0029191F" w:rsidRPr="005F64B9">
        <w:rPr>
          <w:rFonts w:ascii="Segoe UI" w:hAnsi="Segoe UI" w:cs="Segoe UI"/>
          <w:sz w:val="24"/>
          <w:szCs w:val="24"/>
          <w:lang w:eastAsia="ru-RU"/>
        </w:rPr>
        <w:t>,</w:t>
      </w:r>
      <w:r w:rsidR="00751B22" w:rsidRPr="005F64B9">
        <w:rPr>
          <w:rFonts w:ascii="Segoe UI" w:hAnsi="Segoe UI" w:cs="Segoe UI"/>
          <w:sz w:val="24"/>
          <w:szCs w:val="24"/>
          <w:lang w:eastAsia="ru-RU"/>
        </w:rPr>
        <w:t xml:space="preserve"> предприятие в целом или его часть могут быть объектом купли-продажи, залога, аренды и других сделок, связанных с установлением, изменением и прекращением вещных прав.  </w:t>
      </w:r>
    </w:p>
    <w:p w:rsidR="00A011A2" w:rsidRPr="005F64B9" w:rsidRDefault="00B444A9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 xml:space="preserve">Таким образом, главное отличие ЕНК от предприятия 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 xml:space="preserve">состоит в том, что ЕНК это совокупность </w:t>
      </w:r>
      <w:r w:rsidR="009045F1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>недвижимо</w:t>
      </w:r>
      <w:r w:rsidR="009045F1" w:rsidRPr="005F64B9">
        <w:rPr>
          <w:rFonts w:ascii="Segoe UI" w:hAnsi="Segoe UI" w:cs="Segoe UI"/>
          <w:sz w:val="24"/>
          <w:szCs w:val="24"/>
          <w:lang w:eastAsia="ru-RU"/>
        </w:rPr>
        <w:t>го и движимого имущества</w:t>
      </w:r>
      <w:r w:rsidR="000A365D" w:rsidRPr="005F64B9">
        <w:rPr>
          <w:rFonts w:ascii="Segoe UI" w:hAnsi="Segoe UI" w:cs="Segoe UI"/>
          <w:sz w:val="24"/>
          <w:szCs w:val="24"/>
          <w:lang w:eastAsia="ru-RU"/>
        </w:rPr>
        <w:t xml:space="preserve"> без земельных участков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>, а в состав предприятия включаются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 xml:space="preserve"> как 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>движимые</w:t>
      </w:r>
      <w:r w:rsidR="005877A3">
        <w:rPr>
          <w:rFonts w:ascii="Segoe UI" w:hAnsi="Segoe UI" w:cs="Segoe UI"/>
          <w:sz w:val="24"/>
          <w:szCs w:val="24"/>
          <w:lang w:eastAsia="ru-RU"/>
        </w:rPr>
        <w:t>,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 xml:space="preserve">так 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>и недвижимые вещи,</w:t>
      </w:r>
      <w:r w:rsidR="0099182F" w:rsidRPr="005F64B9">
        <w:rPr>
          <w:rFonts w:ascii="Segoe UI" w:hAnsi="Segoe UI" w:cs="Segoe UI"/>
          <w:sz w:val="24"/>
          <w:szCs w:val="24"/>
          <w:lang w:eastAsia="ru-RU"/>
        </w:rPr>
        <w:t xml:space="preserve"> земельные участки,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 xml:space="preserve"> а также права и долги, </w:t>
      </w:r>
      <w:r w:rsidR="00105380" w:rsidRPr="005F64B9">
        <w:rPr>
          <w:rFonts w:ascii="Segoe UI" w:hAnsi="Segoe UI" w:cs="Segoe UI"/>
          <w:sz w:val="24"/>
          <w:szCs w:val="24"/>
          <w:lang w:eastAsia="ru-RU"/>
        </w:rPr>
        <w:t xml:space="preserve">которые 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>вообще не являю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>тс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>я вещами</w:t>
      </w:r>
      <w:r w:rsidR="00105380" w:rsidRPr="005F64B9">
        <w:rPr>
          <w:rFonts w:ascii="Segoe UI" w:hAnsi="Segoe UI" w:cs="Segoe UI"/>
          <w:sz w:val="24"/>
          <w:szCs w:val="24"/>
          <w:lang w:eastAsia="ru-RU"/>
        </w:rPr>
        <w:t>.</w:t>
      </w:r>
      <w:r w:rsidR="002A0EC5" w:rsidRPr="005F64B9">
        <w:rPr>
          <w:rFonts w:ascii="Segoe UI" w:hAnsi="Segoe UI" w:cs="Segoe UI"/>
          <w:sz w:val="24"/>
          <w:szCs w:val="24"/>
          <w:lang w:eastAsia="ru-RU"/>
        </w:rPr>
        <w:t xml:space="preserve"> Соответственно, покупка и продажа предприятия представляет собой</w:t>
      </w:r>
      <w:r w:rsidR="00013FCD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2A0EC5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 xml:space="preserve">более сложный процесс, так продаются не только вещи, но и, например, </w:t>
      </w:r>
      <w:r w:rsidR="00CC4047" w:rsidRPr="005F64B9">
        <w:rPr>
          <w:rFonts w:ascii="Segoe UI" w:hAnsi="Segoe UI" w:cs="Segoe UI"/>
          <w:sz w:val="24"/>
          <w:szCs w:val="24"/>
          <w:lang w:eastAsia="ru-RU"/>
        </w:rPr>
        <w:t>долги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8E2458" w:rsidRPr="005F64B9">
        <w:rPr>
          <w:rFonts w:ascii="Segoe UI" w:hAnsi="Segoe UI" w:cs="Segoe UI"/>
          <w:sz w:val="24"/>
          <w:szCs w:val="24"/>
          <w:lang w:eastAsia="ru-RU"/>
        </w:rPr>
        <w:t xml:space="preserve">перевод 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>которых невозмож</w:t>
      </w:r>
      <w:r w:rsidR="008E2458" w:rsidRPr="005F64B9">
        <w:rPr>
          <w:rFonts w:ascii="Segoe UI" w:hAnsi="Segoe UI" w:cs="Segoe UI"/>
          <w:sz w:val="24"/>
          <w:szCs w:val="24"/>
          <w:lang w:eastAsia="ru-RU"/>
        </w:rPr>
        <w:t>ен</w:t>
      </w:r>
      <w:r w:rsidR="00F23068" w:rsidRPr="005F64B9">
        <w:rPr>
          <w:rFonts w:ascii="Segoe UI" w:hAnsi="Segoe UI" w:cs="Segoe UI"/>
          <w:sz w:val="24"/>
          <w:szCs w:val="24"/>
          <w:lang w:eastAsia="ru-RU"/>
        </w:rPr>
        <w:t xml:space="preserve"> без согласия третьих лиц – кредиторов.</w:t>
      </w:r>
      <w:r w:rsidR="006D7EA9" w:rsidRPr="005F64B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51B22" w:rsidRPr="005F64B9">
        <w:rPr>
          <w:rFonts w:ascii="Segoe UI" w:hAnsi="Segoe UI" w:cs="Segoe UI"/>
          <w:sz w:val="24"/>
          <w:szCs w:val="24"/>
          <w:lang w:eastAsia="ru-RU"/>
        </w:rPr>
        <w:t xml:space="preserve">ЕНК является неделимым объектом, а отчуждение части предприятия возможно. </w:t>
      </w:r>
    </w:p>
    <w:p w:rsidR="00B444A9" w:rsidRPr="005F64B9" w:rsidRDefault="002A0EC5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F64B9">
        <w:rPr>
          <w:rFonts w:ascii="Segoe UI" w:hAnsi="Segoe UI" w:cs="Segoe UI"/>
          <w:sz w:val="24"/>
          <w:szCs w:val="24"/>
          <w:lang w:eastAsia="ru-RU"/>
        </w:rPr>
        <w:t xml:space="preserve">    </w:t>
      </w:r>
      <w:r w:rsidR="00C0384D" w:rsidRPr="005F64B9">
        <w:rPr>
          <w:rFonts w:ascii="Segoe UI" w:hAnsi="Segoe UI" w:cs="Segoe UI"/>
          <w:sz w:val="24"/>
          <w:szCs w:val="24"/>
          <w:lang w:eastAsia="ru-RU"/>
        </w:rPr>
        <w:t xml:space="preserve">  </w:t>
      </w:r>
    </w:p>
    <w:p w:rsidR="009170DA" w:rsidRPr="005F64B9" w:rsidRDefault="009170DA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F64B9" w:rsidRDefault="005F64B9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18"/>
          <w:szCs w:val="18"/>
          <w:lang w:eastAsia="ru-RU"/>
        </w:rPr>
      </w:pPr>
      <w:r w:rsidRPr="005F64B9">
        <w:rPr>
          <w:rFonts w:ascii="Segoe UI" w:hAnsi="Segoe UI" w:cs="Segoe UI"/>
          <w:sz w:val="18"/>
          <w:szCs w:val="18"/>
          <w:lang w:eastAsia="ru-RU"/>
        </w:rPr>
        <w:t>Вероника Кругляк, начальник юридического отдела</w:t>
      </w:r>
    </w:p>
    <w:p w:rsidR="009170DA" w:rsidRPr="005F64B9" w:rsidRDefault="005F64B9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18"/>
          <w:szCs w:val="18"/>
          <w:lang w:eastAsia="ru-RU"/>
        </w:rPr>
      </w:pPr>
      <w:r w:rsidRPr="005F64B9">
        <w:rPr>
          <w:rFonts w:ascii="Segoe UI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52611A" w:rsidRPr="005F64B9" w:rsidRDefault="0052611A" w:rsidP="005261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Segoe UI" w:hAnsi="Segoe UI" w:cs="Segoe UI"/>
          <w:sz w:val="18"/>
          <w:szCs w:val="18"/>
          <w:lang w:eastAsia="ru-RU"/>
        </w:rPr>
      </w:pPr>
    </w:p>
    <w:p w:rsidR="009011DD" w:rsidRPr="005F64B9" w:rsidRDefault="009011DD" w:rsidP="007C52A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9011DD" w:rsidRPr="005F64B9" w:rsidSect="0090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6A7"/>
    <w:multiLevelType w:val="hybridMultilevel"/>
    <w:tmpl w:val="7B9EF068"/>
    <w:lvl w:ilvl="0" w:tplc="04A4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4"/>
    <w:rsid w:val="00013FCD"/>
    <w:rsid w:val="0003160A"/>
    <w:rsid w:val="00081494"/>
    <w:rsid w:val="000A197F"/>
    <w:rsid w:val="000A365D"/>
    <w:rsid w:val="000B6C28"/>
    <w:rsid w:val="000C54B1"/>
    <w:rsid w:val="000F0824"/>
    <w:rsid w:val="00105380"/>
    <w:rsid w:val="0014489B"/>
    <w:rsid w:val="00162F1D"/>
    <w:rsid w:val="00192CBC"/>
    <w:rsid w:val="001B424B"/>
    <w:rsid w:val="001C3BD5"/>
    <w:rsid w:val="001D2442"/>
    <w:rsid w:val="001D25B6"/>
    <w:rsid w:val="001D5E09"/>
    <w:rsid w:val="001E145E"/>
    <w:rsid w:val="001F720A"/>
    <w:rsid w:val="0020215F"/>
    <w:rsid w:val="002433CE"/>
    <w:rsid w:val="00270F73"/>
    <w:rsid w:val="00275E04"/>
    <w:rsid w:val="00277478"/>
    <w:rsid w:val="0029191F"/>
    <w:rsid w:val="002A0EC5"/>
    <w:rsid w:val="002A3211"/>
    <w:rsid w:val="002A3A4F"/>
    <w:rsid w:val="002A5533"/>
    <w:rsid w:val="002A5784"/>
    <w:rsid w:val="002B0998"/>
    <w:rsid w:val="002D4F68"/>
    <w:rsid w:val="002D739D"/>
    <w:rsid w:val="002E1B82"/>
    <w:rsid w:val="002E6EF6"/>
    <w:rsid w:val="00302C88"/>
    <w:rsid w:val="00305981"/>
    <w:rsid w:val="00323843"/>
    <w:rsid w:val="00337682"/>
    <w:rsid w:val="003430A5"/>
    <w:rsid w:val="00345CAD"/>
    <w:rsid w:val="003519C6"/>
    <w:rsid w:val="0036655C"/>
    <w:rsid w:val="003D118C"/>
    <w:rsid w:val="0040599F"/>
    <w:rsid w:val="0042357B"/>
    <w:rsid w:val="00430EA0"/>
    <w:rsid w:val="00446FE4"/>
    <w:rsid w:val="00463E87"/>
    <w:rsid w:val="004771E6"/>
    <w:rsid w:val="0049336C"/>
    <w:rsid w:val="004A0F4A"/>
    <w:rsid w:val="004A3D10"/>
    <w:rsid w:val="004B57F1"/>
    <w:rsid w:val="004D2B4D"/>
    <w:rsid w:val="004D3585"/>
    <w:rsid w:val="004E2F7B"/>
    <w:rsid w:val="004E4F59"/>
    <w:rsid w:val="004F0E15"/>
    <w:rsid w:val="0052611A"/>
    <w:rsid w:val="005452CD"/>
    <w:rsid w:val="005610D3"/>
    <w:rsid w:val="0057501E"/>
    <w:rsid w:val="00581AE1"/>
    <w:rsid w:val="00583C48"/>
    <w:rsid w:val="005877A3"/>
    <w:rsid w:val="005A78D9"/>
    <w:rsid w:val="005D2E0D"/>
    <w:rsid w:val="005E061E"/>
    <w:rsid w:val="005F64B9"/>
    <w:rsid w:val="005F7477"/>
    <w:rsid w:val="006109EA"/>
    <w:rsid w:val="00622C7F"/>
    <w:rsid w:val="00631C1B"/>
    <w:rsid w:val="00662CB8"/>
    <w:rsid w:val="0067026F"/>
    <w:rsid w:val="00684C8A"/>
    <w:rsid w:val="006900A4"/>
    <w:rsid w:val="006A25E3"/>
    <w:rsid w:val="006B5D10"/>
    <w:rsid w:val="006C3823"/>
    <w:rsid w:val="006D6826"/>
    <w:rsid w:val="006D7EA9"/>
    <w:rsid w:val="0070668D"/>
    <w:rsid w:val="00706B2A"/>
    <w:rsid w:val="00711E93"/>
    <w:rsid w:val="00735A91"/>
    <w:rsid w:val="00742D43"/>
    <w:rsid w:val="00746882"/>
    <w:rsid w:val="00751B22"/>
    <w:rsid w:val="00772C36"/>
    <w:rsid w:val="0077431D"/>
    <w:rsid w:val="007968D0"/>
    <w:rsid w:val="007B5A77"/>
    <w:rsid w:val="007C52AD"/>
    <w:rsid w:val="007C55FA"/>
    <w:rsid w:val="007D721D"/>
    <w:rsid w:val="007E6F2E"/>
    <w:rsid w:val="007F5990"/>
    <w:rsid w:val="007F7D78"/>
    <w:rsid w:val="00811F10"/>
    <w:rsid w:val="00832D18"/>
    <w:rsid w:val="008561BA"/>
    <w:rsid w:val="00872DF6"/>
    <w:rsid w:val="00897259"/>
    <w:rsid w:val="008B6F16"/>
    <w:rsid w:val="008C37CC"/>
    <w:rsid w:val="008E2047"/>
    <w:rsid w:val="008E2458"/>
    <w:rsid w:val="008E3F10"/>
    <w:rsid w:val="008F5C8B"/>
    <w:rsid w:val="008F691E"/>
    <w:rsid w:val="009011DD"/>
    <w:rsid w:val="009045F1"/>
    <w:rsid w:val="009170DA"/>
    <w:rsid w:val="0094543E"/>
    <w:rsid w:val="00950715"/>
    <w:rsid w:val="00975225"/>
    <w:rsid w:val="00986930"/>
    <w:rsid w:val="00987B83"/>
    <w:rsid w:val="0099182F"/>
    <w:rsid w:val="009941EE"/>
    <w:rsid w:val="009A2DCC"/>
    <w:rsid w:val="009C2726"/>
    <w:rsid w:val="009C7212"/>
    <w:rsid w:val="009C72FF"/>
    <w:rsid w:val="009D5E61"/>
    <w:rsid w:val="00A011A2"/>
    <w:rsid w:val="00A03CBC"/>
    <w:rsid w:val="00A05233"/>
    <w:rsid w:val="00A277FF"/>
    <w:rsid w:val="00A30F47"/>
    <w:rsid w:val="00A56BD9"/>
    <w:rsid w:val="00A6426E"/>
    <w:rsid w:val="00AA2B98"/>
    <w:rsid w:val="00AC10BE"/>
    <w:rsid w:val="00B24F70"/>
    <w:rsid w:val="00B444A9"/>
    <w:rsid w:val="00B515CE"/>
    <w:rsid w:val="00BA695D"/>
    <w:rsid w:val="00BC7BD4"/>
    <w:rsid w:val="00C0384D"/>
    <w:rsid w:val="00C123FC"/>
    <w:rsid w:val="00C17F5E"/>
    <w:rsid w:val="00C278B4"/>
    <w:rsid w:val="00C33446"/>
    <w:rsid w:val="00C34801"/>
    <w:rsid w:val="00C82AD3"/>
    <w:rsid w:val="00CA3A9D"/>
    <w:rsid w:val="00CC4047"/>
    <w:rsid w:val="00CD147F"/>
    <w:rsid w:val="00CF4187"/>
    <w:rsid w:val="00D35123"/>
    <w:rsid w:val="00D4751E"/>
    <w:rsid w:val="00D53C5C"/>
    <w:rsid w:val="00D60EAD"/>
    <w:rsid w:val="00D76AE0"/>
    <w:rsid w:val="00D91F87"/>
    <w:rsid w:val="00D94109"/>
    <w:rsid w:val="00DC7135"/>
    <w:rsid w:val="00DF74E7"/>
    <w:rsid w:val="00E20F69"/>
    <w:rsid w:val="00E2442C"/>
    <w:rsid w:val="00E326CA"/>
    <w:rsid w:val="00E7557D"/>
    <w:rsid w:val="00EB1C9B"/>
    <w:rsid w:val="00EB478B"/>
    <w:rsid w:val="00EC134D"/>
    <w:rsid w:val="00EC4EEB"/>
    <w:rsid w:val="00ED112C"/>
    <w:rsid w:val="00ED78A5"/>
    <w:rsid w:val="00F00F19"/>
    <w:rsid w:val="00F022C0"/>
    <w:rsid w:val="00F20EE8"/>
    <w:rsid w:val="00F2237C"/>
    <w:rsid w:val="00F23068"/>
    <w:rsid w:val="00F4301F"/>
    <w:rsid w:val="00F622D2"/>
    <w:rsid w:val="00F6638D"/>
    <w:rsid w:val="00FA0CAE"/>
    <w:rsid w:val="00FC3EBB"/>
    <w:rsid w:val="00FE0287"/>
    <w:rsid w:val="00FE4BAB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3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95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3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95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B12CEE5F28F27A6ACDAA24E6E1E444F76EBC76491660698772DCA8567BA24CA62778662EC66CD1BFA6F612B7D958C492D9F2F9C25F5A1H6G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8B12CEE5F28F27A6ACDAA24E6E1E444F76EBC76491660698772DCA8567BA24CA62778662EC6AC11DFA6F612B7D958C492D9F2F9C25F5A1H6G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8B12CEE5F28F27A6ACDAA24E6E1E444F76EBC76491660698772DCA8567BA24CA62778662EC66CD18FA6F612B7D958C492D9F2F9C25F5A1H6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Links>
    <vt:vector size="18" baseType="variant">
      <vt:variant>
        <vt:i4>2359401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consultantplus://offline/ref=D18B12CEE5F28F27A6ACDAA24E6E1E444F76EBC76491660698772DCA8567BA24CA62778662EC66CD18FA6F612B7D958C492D9F2F9C25F5A1H6GFI</vt:lpwstr>
      </vt:variant>
      <vt:variant>
        <vt:lpwstr/>
      </vt:variant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consultantplus://offline/ref=D18B12CEE5F28F27A6ACDAA24E6E1E444F76EBC76491660698772DCA8567BA24CA62778662EC66CD1BFA6F612B7D958C492D9F2F9C25F5A1H6GFI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consultantplus://offline/ref=D18B12CEE5F28F27A6ACDAA24E6E1E444F76EBC76491660698772DCA8567BA24CA62778662EC6AC11DFA6F612B7D958C492D9F2F9C25F5A1H6GFI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mailushkina_uf</dc:creator>
  <cp:keywords/>
  <cp:lastModifiedBy>ADMIN</cp:lastModifiedBy>
  <cp:revision>2</cp:revision>
  <cp:lastPrinted>2019-01-14T01:46:00Z</cp:lastPrinted>
  <dcterms:created xsi:type="dcterms:W3CDTF">2019-04-24T05:42:00Z</dcterms:created>
  <dcterms:modified xsi:type="dcterms:W3CDTF">2019-04-24T05:42:00Z</dcterms:modified>
</cp:coreProperties>
</file>