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36" w:rsidRDefault="000A156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  <w:r>
        <w:rPr>
          <w:rFonts w:ascii="Times New Roman" w:hAnsi="Times New Roman" w:cs="Times New Roman"/>
          <w:sz w:val="28"/>
          <w:szCs w:val="28"/>
        </w:rPr>
        <w:br/>
        <w:t>к постановлению  администрации                                                                                                                   Нижнеудинского муниципального                          образования</w:t>
      </w:r>
    </w:p>
    <w:p w:rsidR="007D3136" w:rsidRDefault="000A156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«__»_________ 201</w:t>
      </w:r>
      <w:r w:rsidR="00195D2C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г. №____      </w:t>
      </w:r>
    </w:p>
    <w:p w:rsidR="007D3136" w:rsidRDefault="007D31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D3136" w:rsidRDefault="000A15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D3136" w:rsidRDefault="000A15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общественного обсуждения правил благоустройства</w:t>
      </w:r>
      <w:r>
        <w:rPr>
          <w:b/>
          <w:bCs/>
          <w:iCs/>
          <w:sz w:val="28"/>
          <w:szCs w:val="28"/>
        </w:rPr>
        <w:t xml:space="preserve"> территории Нижнеудинского муниципального образования и </w:t>
      </w:r>
      <w:r>
        <w:rPr>
          <w:b/>
          <w:bCs/>
          <w:iCs/>
          <w:sz w:val="28"/>
          <w:szCs w:val="28"/>
          <w:shd w:val="clear" w:color="auto" w:fill="FFFFFF"/>
        </w:rPr>
        <w:t xml:space="preserve">муниципальной программы </w:t>
      </w:r>
      <w:r>
        <w:rPr>
          <w:b/>
          <w:sz w:val="28"/>
          <w:szCs w:val="28"/>
        </w:rPr>
        <w:t>«Формирование современной городской среды на территории Нижнеудинского муниципальног</w:t>
      </w:r>
      <w:r>
        <w:rPr>
          <w:b/>
          <w:sz w:val="28"/>
          <w:szCs w:val="28"/>
        </w:rPr>
        <w:t xml:space="preserve">о образования </w:t>
      </w:r>
    </w:p>
    <w:p w:rsidR="007D3136" w:rsidRDefault="000A15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на 2018-2022 гг.»</w:t>
      </w:r>
      <w:r>
        <w:rPr>
          <w:b/>
          <w:bCs/>
          <w:iCs/>
          <w:sz w:val="28"/>
          <w:szCs w:val="28"/>
        </w:rPr>
        <w:t xml:space="preserve"> </w:t>
      </w:r>
    </w:p>
    <w:p w:rsidR="007D3136" w:rsidRDefault="007D313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7D3136" w:rsidRDefault="000A15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форму, порядок и сроки </w:t>
      </w:r>
      <w:proofErr w:type="gramStart"/>
      <w:r>
        <w:rPr>
          <w:sz w:val="28"/>
          <w:szCs w:val="28"/>
        </w:rPr>
        <w:t xml:space="preserve">проведения общественного обсуждения </w:t>
      </w:r>
      <w:r>
        <w:rPr>
          <w:bCs/>
          <w:sz w:val="28"/>
          <w:szCs w:val="28"/>
        </w:rPr>
        <w:t>правил благоустройства</w:t>
      </w:r>
      <w:r>
        <w:rPr>
          <w:bCs/>
          <w:iCs/>
          <w:sz w:val="28"/>
          <w:szCs w:val="28"/>
        </w:rPr>
        <w:t xml:space="preserve"> территории</w:t>
      </w:r>
      <w:proofErr w:type="gramEnd"/>
      <w:r>
        <w:rPr>
          <w:bCs/>
          <w:iCs/>
          <w:sz w:val="28"/>
          <w:szCs w:val="28"/>
        </w:rPr>
        <w:t xml:space="preserve"> Нижнеудинского муниципального образования и </w:t>
      </w:r>
      <w:r>
        <w:rPr>
          <w:bCs/>
          <w:iCs/>
          <w:sz w:val="28"/>
          <w:szCs w:val="28"/>
          <w:shd w:val="clear" w:color="auto" w:fill="FFFFFF"/>
        </w:rPr>
        <w:t xml:space="preserve">муниципальной программы </w:t>
      </w:r>
      <w:r>
        <w:rPr>
          <w:sz w:val="28"/>
          <w:szCs w:val="28"/>
        </w:rPr>
        <w:t>«Формирование современной го</w:t>
      </w:r>
      <w:r>
        <w:rPr>
          <w:sz w:val="28"/>
          <w:szCs w:val="28"/>
        </w:rPr>
        <w:t>родской среды на территории Нижнеудинского муниципального образования на 2018-2022 гг.»</w: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Правил и Программы).</w:t>
      </w:r>
    </w:p>
    <w:p w:rsidR="007D3136" w:rsidRDefault="000A15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Общественные обсуждения Правил и Программы проводятся в целях:</w:t>
      </w:r>
    </w:p>
    <w:p w:rsidR="007D3136" w:rsidRDefault="000A15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информирования граждан, организаций и общественных объединений Нижнеу</w:t>
      </w:r>
      <w:r>
        <w:rPr>
          <w:sz w:val="28"/>
          <w:szCs w:val="28"/>
        </w:rPr>
        <w:t>динского муниципального образования о разработанных проектах Правил и Программы.</w:t>
      </w:r>
    </w:p>
    <w:p w:rsidR="007D3136" w:rsidRDefault="000A15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учет мнения граждан, организаций, объединений Нижнеудинского муниципального образования о разработанных Правилах и Программе.</w:t>
      </w:r>
    </w:p>
    <w:p w:rsidR="007D3136" w:rsidRDefault="000A15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Общественное обсуждение Правил и</w:t>
      </w:r>
      <w:r>
        <w:rPr>
          <w:sz w:val="28"/>
          <w:szCs w:val="28"/>
        </w:rPr>
        <w:t xml:space="preserve"> Программы организуется и проводится администрацией Нижнеудинского муниципального образования.</w:t>
      </w:r>
    </w:p>
    <w:p w:rsidR="007D3136" w:rsidRDefault="000A15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Общественное обсуждение осуществляется в отношении проектов постановлений администрации Нижнеудинского муниципального образования и решений Думы Нижнеудинског</w:t>
      </w:r>
      <w:r>
        <w:rPr>
          <w:sz w:val="28"/>
          <w:szCs w:val="28"/>
        </w:rPr>
        <w:t>о муниципального образования об утверждении Правил и Программы.</w:t>
      </w:r>
    </w:p>
    <w:p w:rsidR="007D3136" w:rsidRDefault="000A15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В общественных обсуждениях участвуют граждане, проживающие на территории Нижнеудинского муниципального образования, достигшие возраста 18 лет, а также представители организаций и общественн</w:t>
      </w:r>
      <w:r>
        <w:rPr>
          <w:sz w:val="28"/>
          <w:szCs w:val="28"/>
        </w:rPr>
        <w:t>ых объединений, политических партий и движений, представителей органов местного самоуправления Нижнеудинского муниципального образования.</w:t>
      </w:r>
    </w:p>
    <w:p w:rsidR="007D3136" w:rsidRDefault="000A15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Общественное обсуждение Правил и Программы осуществляется в форме открытого размещения Правил и Программы на официа</w:t>
      </w:r>
      <w:r>
        <w:rPr>
          <w:sz w:val="28"/>
          <w:szCs w:val="28"/>
        </w:rPr>
        <w:t>льном сайте Нижнеудинского муниципального образования.</w:t>
      </w:r>
    </w:p>
    <w:p w:rsidR="007D3136" w:rsidRDefault="000A15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При размещении Правил и Программы публикуется следующая информация:</w:t>
      </w:r>
      <w:r>
        <w:rPr>
          <w:sz w:val="28"/>
          <w:szCs w:val="28"/>
        </w:rPr>
        <w:br/>
        <w:t>7.1. Постановление администрации Нижнеудинского муниципального образования о проведении общественного обсуждения Правил и Программ</w:t>
      </w:r>
      <w:r>
        <w:rPr>
          <w:sz w:val="28"/>
          <w:szCs w:val="28"/>
        </w:rPr>
        <w:t>ы.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7.2. Срок проведения общественного обсуждения составляет 30 дней со дня размещения проекта муниципальной программы на официальном сайте Нижнеудинского муниципального образования.</w:t>
      </w:r>
    </w:p>
    <w:p w:rsidR="007D3136" w:rsidRDefault="000A15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Все замечания и предложения направляются на электронный адрес </w:t>
      </w:r>
      <w:hyperlink r:id="rId9" w:history="1">
        <w:r>
          <w:rPr>
            <w:rStyle w:val="a5"/>
            <w:sz w:val="28"/>
            <w:szCs w:val="28"/>
            <w:lang w:val="en-US"/>
          </w:rPr>
          <w:t>n</w:t>
        </w:r>
        <w:r>
          <w:rPr>
            <w:rStyle w:val="a5"/>
            <w:sz w:val="28"/>
            <w:szCs w:val="28"/>
          </w:rPr>
          <w:t>-</w:t>
        </w:r>
        <w:r>
          <w:rPr>
            <w:rStyle w:val="a5"/>
            <w:sz w:val="28"/>
            <w:szCs w:val="28"/>
            <w:lang w:val="en-US"/>
          </w:rPr>
          <w:t>udinsk</w:t>
        </w:r>
        <w:r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  <w:lang w:val="en-US"/>
          </w:rPr>
          <w:t>mail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либо подаются в администрацию Нижнеудинского муниципального образования, которые в последующем передаются секретарем председателю комиссии по вопросам общественного осуждения.</w:t>
      </w:r>
      <w:r>
        <w:rPr>
          <w:sz w:val="28"/>
          <w:szCs w:val="28"/>
        </w:rPr>
        <w:br/>
        <w:t>8. Участникам общественно</w:t>
      </w:r>
      <w:r>
        <w:rPr>
          <w:sz w:val="28"/>
          <w:szCs w:val="28"/>
        </w:rPr>
        <w:t>го обсуждения при направлении замечаний (предложений) к проекту Правил и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</w:t>
      </w:r>
      <w:r>
        <w:rPr>
          <w:sz w:val="28"/>
          <w:szCs w:val="28"/>
        </w:rPr>
        <w:t>илию, имя и отчество представителя организации, общественного объединения, органа местного самоуправления. В противном случае замечания (предложения) к проекту Правил и Программы признаются анонимными и к рассмотрению не принимаются.</w:t>
      </w:r>
    </w:p>
    <w:p w:rsidR="007D3136" w:rsidRDefault="000A15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 Комиссия по вопроса</w:t>
      </w:r>
      <w:r>
        <w:rPr>
          <w:sz w:val="28"/>
          <w:szCs w:val="28"/>
        </w:rPr>
        <w:t xml:space="preserve">м общественного осуждения рассматривает, обобщает, анализирует замечания (предложения), поступившие в рамках общественного обсуждения Правил и Программы. В случае целесообразности и обоснованности замечания (предложения) ответственный исполнитель Правил и </w:t>
      </w:r>
      <w:r>
        <w:rPr>
          <w:sz w:val="28"/>
          <w:szCs w:val="28"/>
        </w:rPr>
        <w:t>Программы дорабатывает проект муниципальной программы.</w:t>
      </w:r>
    </w:p>
    <w:p w:rsidR="007D3136" w:rsidRDefault="000A15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общественного обсуждения носят рекомендательный характер.</w:t>
      </w:r>
      <w:r>
        <w:rPr>
          <w:sz w:val="28"/>
          <w:szCs w:val="28"/>
        </w:rPr>
        <w:br/>
        <w:t>В случае отсутствия замечаний проект муниципальной программы остается без изменений.</w:t>
      </w:r>
    </w:p>
    <w:p w:rsidR="007D3136" w:rsidRDefault="000A15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10. Итоги общественного обсуждения Правил и Про</w:t>
      </w:r>
      <w:r>
        <w:rPr>
          <w:sz w:val="28"/>
          <w:szCs w:val="28"/>
        </w:rPr>
        <w:t>граммы в течение 7 рабочих дней после завершения срока общественного обсуждения Правил и Программы формируются ответственным исполнителем в виде итогового документа (протокола) подлежат размещению на официальном сайте Нижнеудинского муниципального образова</w:t>
      </w:r>
      <w:r>
        <w:rPr>
          <w:sz w:val="28"/>
          <w:szCs w:val="28"/>
        </w:rPr>
        <w:t>ния.</w:t>
      </w:r>
    </w:p>
    <w:p w:rsidR="007D3136" w:rsidRDefault="000A156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11. При</w:t>
      </w:r>
      <w:r>
        <w:t xml:space="preserve"> представлении предложений о включении дворовой территории в муниципальную программу уполномоченные представители заинтересованных лиц представляют предложения о включении дворовой территории в муниципальную программу с обязательным приложением</w:t>
      </w:r>
      <w:r>
        <w:t xml:space="preserve"> </w:t>
      </w:r>
      <w:proofErr w:type="gramStart"/>
      <w:r>
        <w:t>оригинала протокола общего собрания собственников помещений</w:t>
      </w:r>
      <w:proofErr w:type="gramEnd"/>
      <w:r>
        <w:t xml:space="preserve"> в  многоквартирном доме</w:t>
      </w:r>
      <w:r>
        <w:rPr>
          <w:rStyle w:val="a8"/>
        </w:rPr>
        <w:footnoteReference w:id="1"/>
      </w:r>
      <w:r>
        <w:t>, оформленного в соответствии с требованиями действующего законодательства.</w:t>
      </w:r>
    </w:p>
    <w:p w:rsidR="007D3136" w:rsidRDefault="007D3136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7D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6C" w:rsidRDefault="000A156C">
      <w:pPr>
        <w:spacing w:after="0" w:line="240" w:lineRule="auto"/>
      </w:pPr>
      <w:r>
        <w:separator/>
      </w:r>
    </w:p>
  </w:endnote>
  <w:endnote w:type="continuationSeparator" w:id="0">
    <w:p w:rsidR="000A156C" w:rsidRDefault="000A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6C" w:rsidRDefault="000A156C">
      <w:pPr>
        <w:spacing w:after="0" w:line="240" w:lineRule="auto"/>
      </w:pPr>
      <w:r>
        <w:separator/>
      </w:r>
    </w:p>
  </w:footnote>
  <w:footnote w:type="continuationSeparator" w:id="0">
    <w:p w:rsidR="000A156C" w:rsidRDefault="000A156C">
      <w:pPr>
        <w:spacing w:after="0" w:line="240" w:lineRule="auto"/>
      </w:pPr>
      <w:r>
        <w:continuationSeparator/>
      </w:r>
    </w:p>
  </w:footnote>
  <w:footnote w:id="1">
    <w:p w:rsidR="007D3136" w:rsidRDefault="000A156C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В протоколе должны</w:t>
      </w:r>
      <w:r>
        <w:rPr>
          <w:rFonts w:ascii="Times New Roman" w:hAnsi="Times New Roman" w:cs="Times New Roman"/>
          <w:sz w:val="18"/>
          <w:szCs w:val="18"/>
        </w:rPr>
        <w:t xml:space="preserve"> быть отражены  следующие решения:</w:t>
      </w:r>
    </w:p>
    <w:p w:rsidR="007D3136" w:rsidRDefault="000A156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перечень работ по благоустройству дворовой территории, сформированный исходя из минимального перечня работ по благоустройству дворовых территорий многоквартирных домов: ремонт дворовых проездов, обеспечение освещения двор</w:t>
      </w:r>
      <w:r>
        <w:rPr>
          <w:rFonts w:ascii="Times New Roman" w:hAnsi="Times New Roman" w:cs="Times New Roman"/>
          <w:sz w:val="18"/>
          <w:szCs w:val="18"/>
        </w:rPr>
        <w:t xml:space="preserve">овых территорий, установка малых форм (урн, скамеек); </w:t>
      </w:r>
      <w:proofErr w:type="gramStart"/>
      <w:r>
        <w:rPr>
          <w:rFonts w:ascii="Times New Roman" w:hAnsi="Times New Roman" w:cs="Times New Roman"/>
          <w:sz w:val="18"/>
          <w:szCs w:val="18"/>
        </w:rPr>
        <w:t>перечень работ по благоустройству дворовой территории, сформированный исходя из дополнительного перечня работ по благоустройству дворовых территорий многоквартирных домов: оборудование детских и (или) с</w:t>
      </w:r>
      <w:r>
        <w:rPr>
          <w:rFonts w:ascii="Times New Roman" w:hAnsi="Times New Roman" w:cs="Times New Roman"/>
          <w:sz w:val="18"/>
          <w:szCs w:val="18"/>
        </w:rPr>
        <w:t>портивных площадок, пешеходных дорожек, тротуаров, автомобильных парковок, озеленение территорий;</w:t>
      </w:r>
      <w:proofErr w:type="gramEnd"/>
    </w:p>
    <w:p w:rsidR="007D3136" w:rsidRDefault="000A15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о включении в состав общего имущества собственников помещений в многоквартирном доме объектов, установленных на дворовой территории в результате реализации му</w:t>
      </w:r>
      <w:r>
        <w:rPr>
          <w:sz w:val="18"/>
          <w:szCs w:val="18"/>
        </w:rPr>
        <w:t xml:space="preserve">ниципальной программы; </w:t>
      </w:r>
    </w:p>
    <w:p w:rsidR="007D3136" w:rsidRDefault="000A15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назначении заинтересованных лиц, уполномоченных на представление предложений, согласование дизайн-проекта благоустройства дворовой территории и схемы благоустройства дворовой территории, а также на участие в контроле, в том числе пр</w:t>
      </w:r>
      <w:r>
        <w:rPr>
          <w:sz w:val="18"/>
          <w:szCs w:val="18"/>
        </w:rPr>
        <w:t>омежуточном, и приемке работ по благоустройству дворовой территории, подписании соответствующих актов.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5063"/>
    <w:multiLevelType w:val="hybridMultilevel"/>
    <w:tmpl w:val="E9501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36"/>
    <w:rsid w:val="000A156C"/>
    <w:rsid w:val="00195D2C"/>
    <w:rsid w:val="007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-udi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3FC7-6AE8-4EDB-BE66-57CA81B7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***</cp:lastModifiedBy>
  <cp:revision>9</cp:revision>
  <cp:lastPrinted>2019-02-21T08:59:00Z</cp:lastPrinted>
  <dcterms:created xsi:type="dcterms:W3CDTF">2017-07-30T12:38:00Z</dcterms:created>
  <dcterms:modified xsi:type="dcterms:W3CDTF">2019-02-21T08:59:00Z</dcterms:modified>
</cp:coreProperties>
</file>