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B6" w:rsidRPr="004D65B6" w:rsidRDefault="004D65B6" w:rsidP="004D65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65B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4D65B6">
        <w:rPr>
          <w:rFonts w:ascii="Times New Roman" w:hAnsi="Times New Roman" w:cs="Times New Roman"/>
          <w:b/>
          <w:sz w:val="28"/>
          <w:szCs w:val="28"/>
        </w:rPr>
        <w:t xml:space="preserve"> Нижнеудинского муниципального образования</w:t>
      </w:r>
      <w:r w:rsidRPr="004D65B6">
        <w:rPr>
          <w:rFonts w:ascii="Times New Roman" w:hAnsi="Times New Roman" w:cs="Times New Roman"/>
          <w:b/>
          <w:sz w:val="28"/>
          <w:szCs w:val="28"/>
        </w:rPr>
        <w:t xml:space="preserve"> осуществляет муниципальный земельный </w:t>
      </w:r>
      <w:proofErr w:type="gramStart"/>
      <w:r w:rsidRPr="004D65B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D65B6">
        <w:rPr>
          <w:rFonts w:ascii="Times New Roman" w:hAnsi="Times New Roman" w:cs="Times New Roman"/>
          <w:b/>
          <w:sz w:val="28"/>
          <w:szCs w:val="28"/>
        </w:rPr>
        <w:t xml:space="preserve"> соблюдением:</w:t>
      </w:r>
    </w:p>
    <w:bookmarkEnd w:id="0"/>
    <w:p w:rsidR="004D65B6" w:rsidRDefault="004D65B6" w:rsidP="004D65B6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4D65B6" w:rsidRDefault="004D65B6" w:rsidP="004D65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D65B6" w:rsidRDefault="004D65B6" w:rsidP="004D65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D65B6" w:rsidRDefault="004D65B6" w:rsidP="004D65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D65B6" w:rsidRDefault="004D65B6" w:rsidP="004D65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D65B6" w:rsidRDefault="004D65B6" w:rsidP="004D65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:rsidR="004D65B6" w:rsidRDefault="004D65B6" w:rsidP="004D6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2C00BB" w:rsidRDefault="004D65B6"/>
    <w:sectPr w:rsidR="002C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8"/>
    <w:rsid w:val="001F3CEE"/>
    <w:rsid w:val="004D65B6"/>
    <w:rsid w:val="006C7F59"/>
    <w:rsid w:val="006D64C4"/>
    <w:rsid w:val="00D2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5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5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2023-09-14T06:00:00Z</dcterms:created>
  <dcterms:modified xsi:type="dcterms:W3CDTF">2023-09-14T06:01:00Z</dcterms:modified>
</cp:coreProperties>
</file>